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A5A6" w14:textId="77777777" w:rsidR="000F19E3" w:rsidRDefault="000F19E3">
      <w:pPr>
        <w:spacing w:line="320" w:lineRule="auto"/>
        <w:jc w:val="both"/>
        <w:rPr>
          <w:rFonts w:ascii="Calibri" w:eastAsia="Calibri" w:hAnsi="Calibri" w:cs="Calibri"/>
          <w:sz w:val="22"/>
          <w:szCs w:val="22"/>
        </w:rPr>
      </w:pPr>
    </w:p>
    <w:p w14:paraId="4F70534A" w14:textId="3673DDFA" w:rsidR="0046139B" w:rsidRPr="0046139B" w:rsidRDefault="0046139B" w:rsidP="0046139B">
      <w:pPr>
        <w:spacing w:before="60"/>
        <w:ind w:right="90"/>
        <w:rPr>
          <w:rFonts w:ascii="Calibri" w:eastAsia="Calibri" w:hAnsi="Calibri" w:cs="Calibri"/>
          <w:b/>
          <w:color w:val="0070C0"/>
          <w:sz w:val="22"/>
          <w:szCs w:val="22"/>
          <w:u w:val="single"/>
        </w:rPr>
      </w:pPr>
      <w:r>
        <w:rPr>
          <w:rFonts w:ascii="Calibri" w:eastAsia="Calibri" w:hAnsi="Calibri" w:cs="Calibri"/>
          <w:b/>
          <w:color w:val="0070C0"/>
          <w:sz w:val="22"/>
          <w:szCs w:val="22"/>
          <w:u w:val="single"/>
        </w:rPr>
        <w:t xml:space="preserve">ANNEX 4       To be duly filled, signed and inserted only inside the envelope marked </w:t>
      </w:r>
      <w:r w:rsidRPr="00A8031B">
        <w:rPr>
          <w:rFonts w:asciiTheme="majorHAnsi" w:eastAsia="Times New Roman" w:hAnsiTheme="majorHAnsi" w:cstheme="majorHAnsi"/>
          <w:color w:val="548DD4" w:themeColor="text2" w:themeTint="99"/>
          <w:u w:val="single"/>
        </w:rPr>
        <w:t>“</w:t>
      </w:r>
      <w:proofErr w:type="gramStart"/>
      <w:r w:rsidRPr="00A8031B">
        <w:rPr>
          <w:rFonts w:asciiTheme="majorHAnsi" w:eastAsia="Times New Roman" w:hAnsiTheme="majorHAnsi" w:cstheme="majorHAnsi"/>
          <w:color w:val="548DD4" w:themeColor="text2" w:themeTint="99"/>
          <w:u w:val="single"/>
        </w:rPr>
        <w:t>A</w:t>
      </w:r>
      <w:proofErr w:type="gramEnd"/>
      <w:r w:rsidRPr="00A8031B">
        <w:rPr>
          <w:b/>
          <w:color w:val="548DD4" w:themeColor="text2" w:themeTint="99"/>
          <w:sz w:val="28"/>
          <w:szCs w:val="28"/>
          <w:u w:val="single"/>
        </w:rPr>
        <w:t xml:space="preserve"> </w:t>
      </w:r>
      <w:r w:rsidRPr="00154F74">
        <w:rPr>
          <w:rFonts w:asciiTheme="majorHAnsi" w:eastAsia="Calibri" w:hAnsiTheme="majorHAnsi" w:cstheme="majorHAnsi"/>
          <w:b/>
          <w:color w:val="0070C0"/>
          <w:sz w:val="22"/>
          <w:szCs w:val="22"/>
          <w:u w:val="single"/>
        </w:rPr>
        <w:t>ADMINISTRATIVE DOCUMENTATION”</w:t>
      </w:r>
    </w:p>
    <w:p w14:paraId="23381F24" w14:textId="7FB5C981" w:rsidR="0046139B" w:rsidRPr="0046139B" w:rsidRDefault="0046139B" w:rsidP="0046139B">
      <w:pPr>
        <w:pStyle w:val="NoSpacing"/>
        <w:jc w:val="center"/>
        <w:rPr>
          <w:rFonts w:ascii="Times New Roman"/>
          <w:b/>
          <w:lang w:val="en-US"/>
        </w:rPr>
      </w:pPr>
      <w:bookmarkStart w:id="0" w:name="_Hlk159418228"/>
      <w:r w:rsidRPr="0046139B">
        <w:rPr>
          <w:rFonts w:ascii="Times New Roman"/>
          <w:b/>
          <w:lang w:val="en-US"/>
        </w:rPr>
        <w:t>REQUIREMENTS FOR PROCUREMENT</w:t>
      </w:r>
      <w:bookmarkEnd w:id="0"/>
      <w:r w:rsidRPr="0046139B">
        <w:rPr>
          <w:rFonts w:ascii="Times New Roman"/>
          <w:b/>
          <w:lang w:val="en-US"/>
        </w:rPr>
        <w:t xml:space="preserve"> PROCEDURES</w:t>
      </w:r>
    </w:p>
    <w:p w14:paraId="3B0F7914" w14:textId="77777777" w:rsidR="0046139B" w:rsidRPr="0046139B" w:rsidRDefault="0046139B" w:rsidP="0046139B">
      <w:pPr>
        <w:pStyle w:val="NoSpacing"/>
        <w:jc w:val="center"/>
        <w:rPr>
          <w:rFonts w:ascii="Times New Roman"/>
          <w:b/>
          <w:lang w:val="en-US"/>
        </w:rPr>
      </w:pPr>
      <w:r w:rsidRPr="0046139B">
        <w:rPr>
          <w:rFonts w:ascii="Times New Roman"/>
          <w:b/>
          <w:lang w:val="en-US"/>
        </w:rPr>
        <w:t>UNDER THE EUROPEAN UNION THRESHOLD</w:t>
      </w:r>
    </w:p>
    <w:p w14:paraId="5BA4B54D" w14:textId="77777777" w:rsidR="0046139B" w:rsidRPr="0046139B" w:rsidRDefault="0046139B" w:rsidP="0046139B">
      <w:pPr>
        <w:jc w:val="center"/>
        <w:rPr>
          <w:rFonts w:ascii="Times New Roman"/>
          <w:b/>
          <w:sz w:val="22"/>
          <w:szCs w:val="22"/>
        </w:rPr>
      </w:pPr>
      <w:r w:rsidRPr="0046139B">
        <w:rPr>
          <w:rFonts w:ascii="Times New Roman"/>
          <w:b/>
          <w:sz w:val="22"/>
          <w:szCs w:val="22"/>
        </w:rPr>
        <w:t xml:space="preserve">Vendors must enter all information, unless differently </w:t>
      </w:r>
      <w:proofErr w:type="gramStart"/>
      <w:r w:rsidRPr="0046139B">
        <w:rPr>
          <w:rFonts w:ascii="Times New Roman"/>
          <w:b/>
          <w:sz w:val="22"/>
          <w:szCs w:val="22"/>
        </w:rPr>
        <w:t>stated</w:t>
      </w:r>
      <w:proofErr w:type="gramEnd"/>
    </w:p>
    <w:p w14:paraId="58CC3E49" w14:textId="77777777" w:rsidR="0046139B" w:rsidRPr="0046139B" w:rsidRDefault="0046139B" w:rsidP="0046139B">
      <w:pPr>
        <w:jc w:val="center"/>
        <w:rPr>
          <w:rFonts w:ascii="Times New Roman"/>
          <w:b/>
          <w:sz w:val="22"/>
          <w:szCs w:val="22"/>
        </w:rPr>
      </w:pPr>
    </w:p>
    <w:p w14:paraId="2E7E6544" w14:textId="77777777" w:rsidR="0046139B" w:rsidRPr="0046139B" w:rsidRDefault="0046139B" w:rsidP="0046139B">
      <w:pPr>
        <w:jc w:val="center"/>
        <w:rPr>
          <w:rFonts w:ascii="Times New Roman"/>
          <w:b/>
          <w:sz w:val="22"/>
          <w:szCs w:val="22"/>
        </w:rPr>
      </w:pPr>
      <w:r w:rsidRPr="0046139B">
        <w:rPr>
          <w:rFonts w:ascii="Times New Roman"/>
          <w:b/>
          <w:sz w:val="22"/>
          <w:szCs w:val="22"/>
        </w:rPr>
        <w:t>PART I</w:t>
      </w:r>
    </w:p>
    <w:p w14:paraId="41FFA703" w14:textId="77777777" w:rsidR="0046139B" w:rsidRPr="0046139B" w:rsidRDefault="0046139B" w:rsidP="0046139B">
      <w:pPr>
        <w:jc w:val="center"/>
        <w:rPr>
          <w:rFonts w:ascii="Times New Roman"/>
          <w:b/>
          <w:sz w:val="22"/>
          <w:szCs w:val="22"/>
        </w:rPr>
      </w:pPr>
      <w:r w:rsidRPr="0046139B">
        <w:rPr>
          <w:rFonts w:ascii="Times New Roman"/>
          <w:b/>
          <w:sz w:val="22"/>
          <w:szCs w:val="22"/>
        </w:rPr>
        <w:t>PROCUREMENT PROCEDURE AND BUYER INFORMATION</w:t>
      </w: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46139B" w:rsidRPr="0046139B" w14:paraId="7A93A5C1" w14:textId="77777777" w:rsidTr="00264DC9">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7B6F89B"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16C15F9"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Answer:</w:t>
            </w:r>
          </w:p>
        </w:tc>
      </w:tr>
      <w:tr w:rsidR="0046139B" w:rsidRPr="0046139B" w14:paraId="4EC9C9C5" w14:textId="77777777" w:rsidTr="00264DC9">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D4AD51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Name: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ADD0C67" w14:textId="77777777" w:rsidR="0046139B" w:rsidRPr="00302F52" w:rsidRDefault="0046139B" w:rsidP="00264DC9">
            <w:pPr>
              <w:suppressAutoHyphens/>
              <w:rPr>
                <w:rFonts w:ascii="Times New Roman" w:eastAsia="Calibri" w:hAnsi="Times New Roman" w:cs="Times New Roman"/>
                <w:b/>
                <w:i/>
                <w:kern w:val="1"/>
                <w:sz w:val="22"/>
                <w:szCs w:val="22"/>
                <w:highlight w:val="lightGray"/>
                <w:lang w:bidi="it-IT"/>
              </w:rPr>
            </w:pPr>
            <w:r w:rsidRPr="00302F52">
              <w:rPr>
                <w:rFonts w:ascii="Times New Roman" w:eastAsia="Calibri" w:hAnsi="Times New Roman" w:cs="Times New Roman"/>
                <w:b/>
                <w:i/>
                <w:kern w:val="1"/>
                <w:sz w:val="22"/>
                <w:szCs w:val="22"/>
                <w:highlight w:val="lightGray"/>
                <w:lang w:bidi="it-IT"/>
              </w:rPr>
              <w:t>(ICE – Italian Trade Agency – New York Office)</w:t>
            </w:r>
          </w:p>
          <w:p w14:paraId="5D317E5E" w14:textId="77777777" w:rsidR="0046139B" w:rsidRPr="00302F52" w:rsidRDefault="0046139B" w:rsidP="00264DC9">
            <w:pPr>
              <w:suppressAutoHyphens/>
              <w:rPr>
                <w:rFonts w:ascii="Times New Roman" w:eastAsia="Calibri" w:hAnsi="Times New Roman" w:cs="Times New Roman"/>
                <w:b/>
                <w:i/>
                <w:kern w:val="1"/>
                <w:sz w:val="22"/>
                <w:szCs w:val="22"/>
                <w:lang w:bidi="it-IT"/>
              </w:rPr>
            </w:pPr>
            <w:r w:rsidRPr="00302F52">
              <w:rPr>
                <w:rFonts w:ascii="Times New Roman" w:eastAsia="Calibri" w:hAnsi="Times New Roman" w:cs="Times New Roman"/>
                <w:b/>
                <w:i/>
                <w:kern w:val="1"/>
                <w:sz w:val="22"/>
                <w:szCs w:val="22"/>
                <w:lang w:bidi="it-IT"/>
              </w:rPr>
              <w:t>33 East 67</w:t>
            </w:r>
            <w:r w:rsidRPr="00302F52">
              <w:rPr>
                <w:rFonts w:ascii="Times New Roman" w:eastAsia="Calibri" w:hAnsi="Times New Roman" w:cs="Times New Roman"/>
                <w:b/>
                <w:i/>
                <w:kern w:val="1"/>
                <w:sz w:val="22"/>
                <w:szCs w:val="22"/>
                <w:vertAlign w:val="superscript"/>
                <w:lang w:bidi="it-IT"/>
              </w:rPr>
              <w:t>th</w:t>
            </w:r>
            <w:r w:rsidRPr="00302F52">
              <w:rPr>
                <w:rFonts w:ascii="Times New Roman" w:eastAsia="Calibri" w:hAnsi="Times New Roman" w:cs="Times New Roman"/>
                <w:b/>
                <w:i/>
                <w:kern w:val="1"/>
                <w:sz w:val="22"/>
                <w:szCs w:val="22"/>
                <w:lang w:bidi="it-IT"/>
              </w:rPr>
              <w:t xml:space="preserve"> Street, New York, NY 10065</w:t>
            </w:r>
          </w:p>
        </w:tc>
      </w:tr>
      <w:tr w:rsidR="0046139B" w:rsidRPr="0046139B" w14:paraId="38852713" w14:textId="77777777" w:rsidTr="00264DC9">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E4E5A7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Title or brief description of the offer: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3F40977" w14:textId="77777777" w:rsidR="007E710F" w:rsidRPr="00B77AC8" w:rsidRDefault="007E710F" w:rsidP="007E710F">
            <w:pPr>
              <w:spacing w:after="163"/>
              <w:jc w:val="center"/>
              <w:rPr>
                <w:rFonts w:ascii="Calibri" w:hAnsi="Calibri" w:cs="Calibri"/>
                <w:b/>
                <w:bCs/>
              </w:rPr>
            </w:pPr>
            <w:bookmarkStart w:id="1" w:name="_Hlk164246174"/>
            <w:r w:rsidRPr="00201EC8">
              <w:rPr>
                <w:rFonts w:ascii="Calibri" w:eastAsia="Times New Roman" w:hAnsi="Calibri" w:cs="Calibri"/>
                <w:b/>
                <w:bCs/>
                <w:color w:val="000000"/>
              </w:rPr>
              <w:t>“</w:t>
            </w:r>
            <w:bookmarkStart w:id="2" w:name="_Hlk159424652"/>
            <w:bookmarkStart w:id="3" w:name="_Hlk162431003"/>
            <w:r w:rsidRPr="00EF1E16">
              <w:rPr>
                <w:rFonts w:ascii="Calibri" w:hAnsi="Calibri" w:cs="Calibri"/>
                <w:b/>
                <w:bCs/>
              </w:rPr>
              <w:t>PRINT</w:t>
            </w:r>
            <w:r>
              <w:rPr>
                <w:rFonts w:ascii="Calibri" w:hAnsi="Calibri" w:cs="Calibri"/>
                <w:b/>
                <w:bCs/>
              </w:rPr>
              <w:t>ING Services and Promotional Materials</w:t>
            </w:r>
            <w:bookmarkEnd w:id="2"/>
            <w:r w:rsidRPr="00EF1E16">
              <w:rPr>
                <w:rFonts w:ascii="Calibri" w:hAnsi="Calibri" w:cs="Calibri"/>
                <w:b/>
                <w:bCs/>
              </w:rPr>
              <w:t xml:space="preserve"> 2024-2027</w:t>
            </w:r>
            <w:bookmarkEnd w:id="3"/>
            <w:r w:rsidRPr="00EF1E16">
              <w:rPr>
                <w:rFonts w:ascii="Calibri" w:hAnsi="Calibri" w:cs="Calibri"/>
                <w:b/>
                <w:bCs/>
              </w:rPr>
              <w:t>”</w:t>
            </w:r>
          </w:p>
          <w:bookmarkEnd w:id="1"/>
          <w:p w14:paraId="0EF06CA8" w14:textId="09064C38" w:rsidR="0046139B" w:rsidRPr="00302F52" w:rsidRDefault="0046139B" w:rsidP="00264DC9">
            <w:pPr>
              <w:suppressAutoHyphens/>
              <w:rPr>
                <w:rFonts w:ascii="Times New Roman" w:eastAsia="Calibri" w:hAnsi="Times New Roman" w:cs="Times New Roman"/>
                <w:b/>
                <w:i/>
                <w:kern w:val="1"/>
                <w:sz w:val="20"/>
                <w:szCs w:val="20"/>
                <w:lang w:bidi="it-IT"/>
              </w:rPr>
            </w:pPr>
          </w:p>
        </w:tc>
      </w:tr>
      <w:tr w:rsidR="0046139B" w:rsidRPr="0046139B" w14:paraId="573A86BA" w14:textId="77777777" w:rsidTr="00264DC9">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738C6A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2A3B88" w14:textId="52A5CF11" w:rsidR="0046139B" w:rsidRPr="00302F52" w:rsidRDefault="007E710F" w:rsidP="00264DC9">
            <w:pPr>
              <w:suppressAutoHyphens/>
              <w:rPr>
                <w:rFonts w:ascii="Times New Roman" w:eastAsia="Calibri" w:hAnsi="Times New Roman" w:cs="Times New Roman"/>
                <w:b/>
                <w:i/>
                <w:kern w:val="1"/>
                <w:sz w:val="20"/>
                <w:szCs w:val="20"/>
                <w:lang w:bidi="it-IT"/>
              </w:rPr>
            </w:pPr>
            <w:bookmarkStart w:id="4" w:name="_Hlk164245925"/>
            <w:r w:rsidRPr="00030CDE">
              <w:rPr>
                <w:b/>
                <w:bCs/>
              </w:rPr>
              <w:t>B149C5C229</w:t>
            </w:r>
            <w:bookmarkEnd w:id="4"/>
          </w:p>
        </w:tc>
      </w:tr>
    </w:tbl>
    <w:p w14:paraId="7B4F81DB" w14:textId="77777777" w:rsidR="0046139B" w:rsidRPr="0046139B" w:rsidRDefault="0046139B" w:rsidP="0046139B">
      <w:pPr>
        <w:rPr>
          <w:rFonts w:ascii="Times New Roman"/>
          <w:b/>
          <w:sz w:val="22"/>
          <w:szCs w:val="22"/>
        </w:rPr>
      </w:pPr>
    </w:p>
    <w:p w14:paraId="3435AB2A" w14:textId="77777777" w:rsidR="0046139B" w:rsidRPr="0046139B" w:rsidRDefault="0046139B" w:rsidP="0046139B">
      <w:pPr>
        <w:jc w:val="center"/>
        <w:rPr>
          <w:rFonts w:ascii="Times New Roman"/>
          <w:b/>
          <w:sz w:val="22"/>
          <w:szCs w:val="22"/>
        </w:rPr>
      </w:pPr>
      <w:r w:rsidRPr="0046139B">
        <w:rPr>
          <w:rFonts w:ascii="Times New Roman"/>
          <w:b/>
          <w:sz w:val="22"/>
          <w:szCs w:val="22"/>
        </w:rPr>
        <w:t>PART II: VENDOR</w:t>
      </w:r>
      <w:r w:rsidRPr="0046139B">
        <w:rPr>
          <w:rFonts w:ascii="Times New Roman"/>
          <w:b/>
          <w:sz w:val="22"/>
          <w:szCs w:val="22"/>
        </w:rPr>
        <w:t>’</w:t>
      </w:r>
      <w:r w:rsidRPr="0046139B">
        <w:rPr>
          <w:rFonts w:ascii="Times New Roman"/>
          <w:b/>
          <w:sz w:val="22"/>
          <w:szCs w:val="22"/>
        </w:rPr>
        <w:t>S DATA</w:t>
      </w:r>
    </w:p>
    <w:tbl>
      <w:tblPr>
        <w:tblW w:w="10207" w:type="dxa"/>
        <w:tblInd w:w="-49" w:type="dxa"/>
        <w:tblCellMar>
          <w:left w:w="93" w:type="dxa"/>
        </w:tblCellMar>
        <w:tblLook w:val="0000" w:firstRow="0" w:lastRow="0" w:firstColumn="0" w:lastColumn="0" w:noHBand="0" w:noVBand="0"/>
      </w:tblPr>
      <w:tblGrid>
        <w:gridCol w:w="4111"/>
        <w:gridCol w:w="6096"/>
      </w:tblGrid>
      <w:tr w:rsidR="0046139B" w:rsidRPr="0046139B" w14:paraId="4A725D91"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9F446C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 xml:space="preserve">A. Vendor data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B4CC018"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35272EAC"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07C5F77" w14:textId="77777777" w:rsidR="0046139B" w:rsidRPr="0046139B" w:rsidRDefault="0046139B" w:rsidP="00264DC9">
            <w:pPr>
              <w:suppressAutoHyphens/>
              <w:ind w:left="850" w:hanging="850"/>
              <w:rPr>
                <w:rFonts w:ascii="Times New Roman" w:eastAsia="Calibri"/>
                <w:kern w:val="1"/>
                <w:sz w:val="22"/>
                <w:szCs w:val="22"/>
                <w:lang w:bidi="it-IT"/>
              </w:rPr>
            </w:pPr>
            <w:r w:rsidRPr="0046139B">
              <w:rPr>
                <w:rFonts w:ascii="Times New Roman" w:eastAsia="Calibri"/>
                <w:kern w:val="1"/>
                <w:sz w:val="22"/>
                <w:szCs w:val="22"/>
                <w:lang w:bidi="it-IT"/>
              </w:rPr>
              <w:t>Name: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E671F43"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334643C7" w14:textId="77777777" w:rsidTr="00264DC9">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B365473"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TAX ID number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E52A30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437C4B2F"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9A2EE2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Mailing Address: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A97253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02A72653" w14:textId="77777777" w:rsidTr="00264DC9">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25D227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Contact Person:</w:t>
            </w:r>
          </w:p>
          <w:p w14:paraId="1A00FC2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Telephone Number:</w:t>
            </w:r>
          </w:p>
          <w:p w14:paraId="32D5A5A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PEC or e-mail:</w:t>
            </w:r>
          </w:p>
          <w:p w14:paraId="4941CB5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(website) (</w:t>
            </w:r>
            <w:r w:rsidRPr="0046139B">
              <w:rPr>
                <w:rFonts w:ascii="Times New Roman" w:eastAsia="Calibri"/>
                <w:i/>
                <w:kern w:val="1"/>
                <w:sz w:val="22"/>
                <w:szCs w:val="22"/>
                <w:lang w:bidi="it-IT"/>
              </w:rPr>
              <w:t>if there is one</w:t>
            </w:r>
            <w:r w:rsidRPr="0046139B">
              <w:rPr>
                <w:rFonts w:ascii="Times New Roman" w:eastAsia="Calibri"/>
                <w:kern w:val="1"/>
                <w:sz w:val="22"/>
                <w:szCs w:val="22"/>
                <w:lang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C21CAB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376B156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2221673D"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76825FE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bl>
    <w:p w14:paraId="6175F12D" w14:textId="77777777" w:rsidR="0046139B" w:rsidRPr="0046139B" w:rsidRDefault="0046139B" w:rsidP="0046139B">
      <w:pPr>
        <w:rPr>
          <w:rFonts w:ascii="Times New Roman"/>
          <w:b/>
          <w:sz w:val="22"/>
          <w:szCs w:val="22"/>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46139B" w:rsidRPr="0046139B" w14:paraId="059C52D4"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4B23FF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B. Vendor</w:t>
            </w:r>
            <w:r w:rsidRPr="0046139B">
              <w:rPr>
                <w:rFonts w:ascii="Times New Roman" w:eastAsia="Calibri"/>
                <w:b/>
                <w:kern w:val="1"/>
                <w:sz w:val="22"/>
                <w:szCs w:val="22"/>
                <w:lang w:bidi="it-IT"/>
              </w:rPr>
              <w:t>’</w:t>
            </w:r>
            <w:r w:rsidRPr="0046139B">
              <w:rPr>
                <w:rFonts w:ascii="Times New Roman" w:eastAsia="Calibri"/>
                <w:b/>
                <w:kern w:val="1"/>
                <w:sz w:val="22"/>
                <w:szCs w:val="22"/>
                <w:lang w:bidi="it-IT"/>
              </w:rPr>
              <w:t xml:space="preserve">s Agents (if any)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54BBCF1"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44C59F4F"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9224A5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Full name: </w:t>
            </w:r>
          </w:p>
          <w:p w14:paraId="138B7FD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Place and Date of Birth: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B5365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67F1DD5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72B270D1"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C7D7CD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Working position/ Power to bind Vendor (Y/N):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52AB6C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184C0C50"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29EE62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4F14E0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33D15C31"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881066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Telephone Number: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8DF266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51147A70"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1CA99A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476151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5C717839" w14:textId="77777777" w:rsidTr="00264DC9">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9A9EC1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If necessary, provide details on agency agreement (form, limits,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6D1DF5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bl>
    <w:p w14:paraId="081E1354" w14:textId="77777777" w:rsidR="0046139B" w:rsidRPr="0046139B" w:rsidRDefault="0046139B" w:rsidP="0046139B">
      <w:pPr>
        <w:jc w:val="center"/>
        <w:rPr>
          <w:rFonts w:ascii="Times New Roman"/>
          <w:b/>
          <w:sz w:val="22"/>
          <w:szCs w:val="22"/>
        </w:rPr>
      </w:pPr>
    </w:p>
    <w:p w14:paraId="0E13C7FB" w14:textId="77777777" w:rsidR="0046139B" w:rsidRPr="0046139B" w:rsidRDefault="0046139B" w:rsidP="0046139B">
      <w:pPr>
        <w:jc w:val="center"/>
        <w:rPr>
          <w:rFonts w:ascii="Times New Roman"/>
          <w:b/>
          <w:sz w:val="22"/>
          <w:szCs w:val="22"/>
        </w:rPr>
      </w:pPr>
      <w:r w:rsidRPr="0046139B">
        <w:rPr>
          <w:rFonts w:ascii="Times New Roman"/>
          <w:b/>
          <w:sz w:val="22"/>
          <w:szCs w:val="22"/>
        </w:rPr>
        <w:t>PART III: REASONS FOR EXCLUSION</w:t>
      </w:r>
    </w:p>
    <w:p w14:paraId="27EB912C" w14:textId="77777777" w:rsidR="0046139B" w:rsidRPr="0046139B" w:rsidRDefault="0046139B" w:rsidP="0046139B">
      <w:pPr>
        <w:jc w:val="center"/>
        <w:rPr>
          <w:rFonts w:ascii="Times New Roman"/>
          <w:b/>
          <w:sz w:val="22"/>
          <w:szCs w:val="22"/>
        </w:rPr>
      </w:pPr>
      <w:r w:rsidRPr="0046139B">
        <w:rPr>
          <w:rFonts w:ascii="Times New Roman"/>
          <w:b/>
          <w:sz w:val="22"/>
          <w:szCs w:val="22"/>
        </w:rPr>
        <w:lastRenderedPageBreak/>
        <w:t>A: Reasons for exclusion: criminal convictions</w:t>
      </w:r>
    </w:p>
    <w:p w14:paraId="132D062D" w14:textId="77777777" w:rsidR="0046139B" w:rsidRPr="0046139B" w:rsidRDefault="0046139B" w:rsidP="0046139B">
      <w:pPr>
        <w:jc w:val="both"/>
        <w:rPr>
          <w:rFonts w:ascii="Times New Roman"/>
          <w:b/>
          <w:sz w:val="22"/>
          <w:szCs w:val="22"/>
        </w:rPr>
      </w:pPr>
      <w:r w:rsidRPr="0046139B">
        <w:rPr>
          <w:rFonts w:ascii="Times New Roman"/>
          <w:sz w:val="22"/>
          <w:szCs w:val="22"/>
          <w:lang w:val="en"/>
        </w:rPr>
        <w:t xml:space="preserve">Vendors who have been convicted before a federal or state criminal court (in Italy on in the US)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pf exclusion </w:t>
      </w:r>
      <w:proofErr w:type="gramStart"/>
      <w:r w:rsidRPr="0046139B">
        <w:rPr>
          <w:rFonts w:ascii="Times New Roman"/>
          <w:sz w:val="22"/>
          <w:szCs w:val="22"/>
          <w:lang w:val="en"/>
        </w:rPr>
        <w:t>are</w:t>
      </w:r>
      <w:proofErr w:type="gramEnd"/>
      <w:r w:rsidRPr="0046139B">
        <w:rPr>
          <w:rFonts w:ascii="Times New Roman"/>
          <w:sz w:val="22"/>
          <w:szCs w:val="22"/>
          <w:lang w:val="en"/>
        </w:rPr>
        <w:t xml:space="preserve"> those regulated under Italian law, as well as:</w:t>
      </w:r>
    </w:p>
    <w:p w14:paraId="4152A0DF"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 xml:space="preserve">- in the EU Member States, the factual circumstances described under Article 57 of Directive 2014/24 / </w:t>
      </w:r>
      <w:proofErr w:type="gramStart"/>
      <w:r w:rsidRPr="0046139B">
        <w:rPr>
          <w:rFonts w:ascii="Times New Roman"/>
          <w:sz w:val="22"/>
          <w:szCs w:val="22"/>
          <w:lang w:val="en"/>
        </w:rPr>
        <w:t>EU;</w:t>
      </w:r>
      <w:proofErr w:type="gramEnd"/>
    </w:p>
    <w:p w14:paraId="19F27184" w14:textId="77777777" w:rsidR="0046139B" w:rsidRPr="0046139B" w:rsidRDefault="0046139B" w:rsidP="0046139B">
      <w:pPr>
        <w:jc w:val="both"/>
        <w:rPr>
          <w:rFonts w:ascii="Times New Roman"/>
          <w:sz w:val="22"/>
          <w:szCs w:val="22"/>
        </w:rPr>
      </w:pPr>
      <w:r w:rsidRPr="0046139B">
        <w:rPr>
          <w:rFonts w:ascii="Times New Roman"/>
          <w:sz w:val="22"/>
          <w:szCs w:val="22"/>
          <w:lang w:val="en"/>
        </w:rPr>
        <w:t>- in non-EU countries, the factual equivalent circumstances regulated under local criminal law.</w:t>
      </w:r>
    </w:p>
    <w:tbl>
      <w:tblPr>
        <w:tblW w:w="10178" w:type="dxa"/>
        <w:tblInd w:w="-20" w:type="dxa"/>
        <w:tblLayout w:type="fixed"/>
        <w:tblCellMar>
          <w:left w:w="93" w:type="dxa"/>
        </w:tblCellMar>
        <w:tblLook w:val="0000" w:firstRow="0" w:lastRow="0" w:firstColumn="0" w:lastColumn="0" w:noHBand="0" w:noVBand="0"/>
      </w:tblPr>
      <w:tblGrid>
        <w:gridCol w:w="5216"/>
        <w:gridCol w:w="4962"/>
      </w:tblGrid>
      <w:tr w:rsidR="0046139B" w:rsidRPr="0046139B" w14:paraId="3BC27620" w14:textId="77777777" w:rsidTr="00264DC9">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4F99B04"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b/>
                <w:kern w:val="1"/>
                <w:sz w:val="22"/>
                <w:szCs w:val="22"/>
                <w:lang w:bidi="it-IT"/>
              </w:rPr>
              <w:t>A. Reasons related to criminal convictions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6BC958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2F97317F" w14:textId="77777777" w:rsidTr="00264DC9">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E3A881C"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val="en" w:bidi="it-IT"/>
              </w:rPr>
              <w:t>1) Has the vendor or a member of its management or audit teams or anyone with agency or control power been convicted for one of the above-mentioned crimes with a final judgment in the last five years or after which an exclusion period is still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68475E3"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72AB4587" w14:textId="77777777" w:rsidR="0046139B" w:rsidRPr="0046139B" w:rsidRDefault="0046139B" w:rsidP="00264DC9">
            <w:pPr>
              <w:suppressAutoHyphens/>
              <w:rPr>
                <w:rFonts w:ascii="Times New Roman" w:eastAsia="Calibri"/>
                <w:kern w:val="1"/>
                <w:sz w:val="22"/>
                <w:szCs w:val="22"/>
                <w:lang w:bidi="it-IT"/>
              </w:rPr>
            </w:pPr>
          </w:p>
        </w:tc>
      </w:tr>
      <w:tr w:rsidR="0046139B" w:rsidRPr="0046139B" w14:paraId="5F77C19A" w14:textId="77777777" w:rsidTr="00264DC9">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652ACE0" w14:textId="77777777" w:rsidR="0046139B" w:rsidRPr="0046139B" w:rsidRDefault="0046139B" w:rsidP="00264DC9">
            <w:pPr>
              <w:suppressAutoHyphens/>
              <w:jc w:val="both"/>
              <w:rPr>
                <w:rFonts w:ascii="Times New Roman" w:eastAsia="Calibri"/>
                <w:kern w:val="14"/>
                <w:sz w:val="22"/>
                <w:szCs w:val="22"/>
                <w:lang w:val="en" w:bidi="it-IT"/>
              </w:rPr>
            </w:pPr>
            <w:r w:rsidRPr="0046139B">
              <w:rPr>
                <w:rFonts w:ascii="Times New Roman" w:eastAsia="Calibri"/>
                <w:kern w:val="14"/>
                <w:sz w:val="22"/>
                <w:szCs w:val="22"/>
                <w:lang w:val="en" w:bidi="it-IT"/>
              </w:rPr>
              <w:t>2) If so, indicate (repeat if needed):</w:t>
            </w:r>
          </w:p>
          <w:p w14:paraId="3CBF021D" w14:textId="77777777" w:rsidR="0046139B" w:rsidRPr="0046139B" w:rsidRDefault="0046139B" w:rsidP="00264DC9">
            <w:pPr>
              <w:suppressAutoHyphens/>
              <w:jc w:val="both"/>
              <w:rPr>
                <w:rFonts w:ascii="Times New Roman" w:eastAsia="Calibri"/>
                <w:kern w:val="14"/>
                <w:sz w:val="22"/>
                <w:szCs w:val="22"/>
                <w:lang w:val="en" w:bidi="it-IT"/>
              </w:rPr>
            </w:pPr>
            <w:r w:rsidRPr="0046139B">
              <w:rPr>
                <w:rFonts w:ascii="Times New Roman" w:eastAsia="Calibri"/>
                <w:kern w:val="14"/>
                <w:sz w:val="22"/>
                <w:szCs w:val="22"/>
                <w:lang w:val="en" w:bidi="it-IT"/>
              </w:rPr>
              <w:t xml:space="preserve">a) the date of the final judgement, which crimes and the grounds for </w:t>
            </w:r>
            <w:proofErr w:type="gramStart"/>
            <w:r w:rsidRPr="0046139B">
              <w:rPr>
                <w:rFonts w:ascii="Times New Roman" w:eastAsia="Calibri"/>
                <w:kern w:val="14"/>
                <w:sz w:val="22"/>
                <w:szCs w:val="22"/>
                <w:lang w:val="en" w:bidi="it-IT"/>
              </w:rPr>
              <w:t>conviction;</w:t>
            </w:r>
            <w:proofErr w:type="gramEnd"/>
          </w:p>
          <w:p w14:paraId="06C0EC3A" w14:textId="77777777" w:rsidR="0046139B" w:rsidRPr="0046139B" w:rsidRDefault="0046139B" w:rsidP="00264DC9">
            <w:pPr>
              <w:suppressAutoHyphens/>
              <w:jc w:val="both"/>
              <w:rPr>
                <w:rFonts w:ascii="Times New Roman" w:eastAsia="Calibri"/>
                <w:kern w:val="14"/>
                <w:sz w:val="22"/>
                <w:szCs w:val="22"/>
                <w:lang w:val="en" w:bidi="it-IT"/>
              </w:rPr>
            </w:pPr>
            <w:r w:rsidRPr="0046139B">
              <w:rPr>
                <w:rFonts w:ascii="Times New Roman" w:eastAsia="Calibri"/>
                <w:kern w:val="14"/>
                <w:sz w:val="22"/>
                <w:szCs w:val="22"/>
                <w:lang w:val="en" w:bidi="it-IT"/>
              </w:rPr>
              <w:t xml:space="preserve">b) names of individuals </w:t>
            </w:r>
            <w:proofErr w:type="gramStart"/>
            <w:r w:rsidRPr="0046139B">
              <w:rPr>
                <w:rFonts w:ascii="Times New Roman" w:eastAsia="Calibri"/>
                <w:kern w:val="14"/>
                <w:sz w:val="22"/>
                <w:szCs w:val="22"/>
                <w:lang w:val="en" w:bidi="it-IT"/>
              </w:rPr>
              <w:t>convicted;</w:t>
            </w:r>
            <w:proofErr w:type="gramEnd"/>
          </w:p>
          <w:p w14:paraId="323330CF" w14:textId="77777777" w:rsidR="0046139B" w:rsidRPr="0046139B" w:rsidRDefault="0046139B" w:rsidP="00264DC9">
            <w:pPr>
              <w:suppressAutoHyphens/>
              <w:jc w:val="both"/>
              <w:rPr>
                <w:rFonts w:ascii="Times New Roman" w:eastAsia="Calibri"/>
                <w:kern w:val="14"/>
                <w:sz w:val="22"/>
                <w:szCs w:val="22"/>
                <w:lang w:bidi="it-IT"/>
              </w:rPr>
            </w:pPr>
            <w:r w:rsidRPr="0046139B">
              <w:rPr>
                <w:rFonts w:ascii="Times New Roman" w:eastAsia="Calibri"/>
                <w:kern w:val="14"/>
                <w:sz w:val="22"/>
                <w:szCs w:val="22"/>
                <w:lang w:val="en" w:bidi="it-IT"/>
              </w:rPr>
              <w:t>c) duration of the exclusion period established by the judgement</w:t>
            </w:r>
            <w:r w:rsidRPr="0046139B">
              <w:rPr>
                <w:rFonts w:ascii="Times New Roman" w:eastAsia="Calibri"/>
                <w:kern w:val="14"/>
                <w:sz w:val="22"/>
                <w:szCs w:val="22"/>
                <w:lang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0E43077" w14:textId="77777777" w:rsidR="0046139B" w:rsidRPr="0046139B" w:rsidRDefault="0046139B" w:rsidP="00264DC9">
            <w:pPr>
              <w:suppressAutoHyphens/>
              <w:rPr>
                <w:rFonts w:ascii="Times New Roman" w:eastAsia="Calibri"/>
                <w:kern w:val="1"/>
                <w:sz w:val="22"/>
                <w:szCs w:val="22"/>
                <w:lang w:bidi="it-IT"/>
              </w:rPr>
            </w:pPr>
          </w:p>
          <w:p w14:paraId="7D243911" w14:textId="77777777" w:rsidR="0046139B" w:rsidRPr="0046139B" w:rsidRDefault="0046139B" w:rsidP="00264DC9">
            <w:pPr>
              <w:suppressAutoHyphens/>
              <w:rPr>
                <w:rFonts w:ascii="Times New Roman" w:eastAsia="Calibri"/>
                <w:kern w:val="1"/>
                <w:sz w:val="22"/>
                <w:szCs w:val="22"/>
                <w:lang w:bidi="it-IT"/>
              </w:rPr>
            </w:pPr>
          </w:p>
          <w:p w14:paraId="71AE3A7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a) Date: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 Sentencing: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 Reasons: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440683E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b)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48FE510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 Duration of the exclusion period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r w:rsidR="0046139B" w:rsidRPr="0046139B" w14:paraId="31ED46C9" w14:textId="77777777" w:rsidTr="00264DC9">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04B0A0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3) In case of convictions, which measures vendor has undertaken to re-establish his credibility (self-cleaning)?</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9CCD3F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w:t>
            </w:r>
            <w:r w:rsidRPr="0046139B">
              <w:rPr>
                <w:rFonts w:ascii="Times New Roman" w:eastAsia="Calibri"/>
                <w:kern w:val="1"/>
                <w:sz w:val="22"/>
                <w:szCs w:val="22"/>
                <w:highlight w:val="lightGray"/>
                <w:lang w:bidi="it-IT"/>
              </w:rPr>
              <w:t>Indicate measures taken</w:t>
            </w:r>
            <w:r w:rsidRPr="0046139B">
              <w:rPr>
                <w:rFonts w:ascii="Times New Roman" w:eastAsia="Calibri"/>
                <w:kern w:val="1"/>
                <w:sz w:val="22"/>
                <w:szCs w:val="22"/>
                <w:lang w:bidi="it-IT"/>
              </w:rPr>
              <w:t>]</w:t>
            </w:r>
          </w:p>
        </w:tc>
      </w:tr>
    </w:tbl>
    <w:p w14:paraId="76C1577F" w14:textId="77777777" w:rsidR="0046139B" w:rsidRPr="0046139B" w:rsidRDefault="0046139B" w:rsidP="0046139B">
      <w:pPr>
        <w:jc w:val="center"/>
        <w:rPr>
          <w:rFonts w:ascii="Times New Roman"/>
          <w:b/>
          <w:sz w:val="22"/>
          <w:szCs w:val="22"/>
          <w:lang w:val="en"/>
        </w:rPr>
      </w:pPr>
    </w:p>
    <w:p w14:paraId="7246921A" w14:textId="77777777" w:rsidR="0046139B" w:rsidRPr="0046139B" w:rsidRDefault="0046139B" w:rsidP="0046139B">
      <w:pPr>
        <w:jc w:val="center"/>
        <w:rPr>
          <w:rFonts w:ascii="Times New Roman"/>
          <w:b/>
          <w:sz w:val="22"/>
          <w:szCs w:val="22"/>
          <w:lang w:val="en"/>
        </w:rPr>
      </w:pPr>
      <w:r w:rsidRPr="0046139B">
        <w:rPr>
          <w:rFonts w:ascii="Times New Roman"/>
          <w:b/>
          <w:sz w:val="22"/>
          <w:szCs w:val="22"/>
          <w:lang w:val="en"/>
        </w:rPr>
        <w:t>B: Reasons for exclusion related to the payment of taxes or social security</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46139B" w:rsidRPr="0046139B" w14:paraId="6D989F6C" w14:textId="77777777" w:rsidTr="00264DC9">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85FF01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 xml:space="preserve">B. Payment of taxes, </w:t>
            </w:r>
            <w:proofErr w:type="gramStart"/>
            <w:r w:rsidRPr="0046139B">
              <w:rPr>
                <w:rFonts w:ascii="Times New Roman" w:eastAsia="Calibri"/>
                <w:b/>
                <w:kern w:val="1"/>
                <w:sz w:val="22"/>
                <w:szCs w:val="22"/>
                <w:lang w:bidi="it-IT"/>
              </w:rPr>
              <w:t>fees</w:t>
            </w:r>
            <w:proofErr w:type="gramEnd"/>
            <w:r w:rsidRPr="0046139B">
              <w:rPr>
                <w:rFonts w:ascii="Times New Roman" w:eastAsia="Calibri"/>
                <w:b/>
                <w:kern w:val="1"/>
                <w:sz w:val="22"/>
                <w:szCs w:val="22"/>
                <w:lang w:bidi="it-IT"/>
              </w:rPr>
              <w:t xml:space="preserve"> or SS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38AC44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2408025D" w14:textId="77777777" w:rsidTr="00264DC9">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328E4F4"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1) Has Vendor paid taxes, social security contributions and/or fees, as required by law, in the country where it is established, in Italy (if required) and in the country where the bidding process takes place (if different from where established)?</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2E41BB7"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4F563F37" w14:textId="77777777" w:rsidTr="00264DC9">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24F7D2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2) If not, indicate:</w:t>
            </w:r>
          </w:p>
          <w:p w14:paraId="1E822DEC"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a) The State where the violation </w:t>
            </w:r>
            <w:proofErr w:type="gramStart"/>
            <w:r w:rsidRPr="0046139B">
              <w:rPr>
                <w:rFonts w:ascii="Times New Roman" w:eastAsia="Calibri"/>
                <w:kern w:val="1"/>
                <w:sz w:val="22"/>
                <w:szCs w:val="22"/>
                <w:lang w:bidi="it-IT"/>
              </w:rPr>
              <w:t>occurred;</w:t>
            </w:r>
            <w:proofErr w:type="gramEnd"/>
          </w:p>
          <w:p w14:paraId="032872E8"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b) The </w:t>
            </w:r>
            <w:proofErr w:type="gramStart"/>
            <w:r w:rsidRPr="0046139B">
              <w:rPr>
                <w:rFonts w:ascii="Times New Roman" w:eastAsia="Calibri"/>
                <w:kern w:val="1"/>
                <w:sz w:val="22"/>
                <w:szCs w:val="22"/>
                <w:lang w:bidi="it-IT"/>
              </w:rPr>
              <w:t>amount;</w:t>
            </w:r>
            <w:proofErr w:type="gramEnd"/>
          </w:p>
          <w:p w14:paraId="41CCDC4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c) How the violation was </w:t>
            </w:r>
            <w:proofErr w:type="gramStart"/>
            <w:r w:rsidRPr="0046139B">
              <w:rPr>
                <w:rFonts w:ascii="Times New Roman" w:eastAsia="Calibri"/>
                <w:kern w:val="1"/>
                <w:sz w:val="22"/>
                <w:szCs w:val="22"/>
                <w:lang w:bidi="it-IT"/>
              </w:rPr>
              <w:t>proved;</w:t>
            </w:r>
            <w:proofErr w:type="gramEnd"/>
          </w:p>
          <w:p w14:paraId="6B2BCA9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d) Measures taken to correct the violation;</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A07ED2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a)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6D22CDF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b)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6B441E7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c)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p w14:paraId="2F50F1BA"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d) [</w:t>
            </w:r>
            <w:r w:rsidRPr="0046139B">
              <w:rPr>
                <w:rFonts w:ascii="Times New Roman" w:eastAsia="Calibri"/>
                <w:kern w:val="1"/>
                <w:sz w:val="22"/>
                <w:szCs w:val="22"/>
                <w:highlight w:val="lightGray"/>
                <w:lang w:bidi="it-IT"/>
              </w:rPr>
              <w:t>………</w:t>
            </w:r>
            <w:r w:rsidRPr="0046139B">
              <w:rPr>
                <w:rFonts w:ascii="Times New Roman" w:eastAsia="Calibri"/>
                <w:kern w:val="1"/>
                <w:sz w:val="22"/>
                <w:szCs w:val="22"/>
                <w:lang w:bidi="it-IT"/>
              </w:rPr>
              <w:t>]</w:t>
            </w:r>
          </w:p>
        </w:tc>
      </w:tr>
    </w:tbl>
    <w:p w14:paraId="3AC4083B" w14:textId="77777777" w:rsidR="0046139B" w:rsidRPr="0046139B" w:rsidRDefault="0046139B" w:rsidP="0046139B">
      <w:pPr>
        <w:jc w:val="both"/>
        <w:rPr>
          <w:rFonts w:ascii="Times New Roman"/>
          <w:sz w:val="22"/>
          <w:szCs w:val="22"/>
        </w:rPr>
      </w:pPr>
    </w:p>
    <w:p w14:paraId="0D7CA4D1" w14:textId="77777777" w:rsidR="0046139B" w:rsidRPr="0046139B" w:rsidRDefault="0046139B" w:rsidP="0046139B">
      <w:pPr>
        <w:jc w:val="center"/>
        <w:rPr>
          <w:rFonts w:ascii="Times New Roman"/>
          <w:b/>
          <w:sz w:val="22"/>
          <w:szCs w:val="22"/>
        </w:rPr>
      </w:pPr>
      <w:r w:rsidRPr="0046139B">
        <w:rPr>
          <w:rFonts w:ascii="Times New Roman"/>
          <w:b/>
          <w:sz w:val="22"/>
          <w:szCs w:val="22"/>
        </w:rPr>
        <w:t>C: Reasons for exclusion related to insolvency, conflict of interests or professional misconduct</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46139B" w:rsidRPr="0046139B" w14:paraId="09F52933"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1CB9031"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C. Information related to insolvency, bankruptcy, conflict of interest or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6745F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Answer:</w:t>
            </w:r>
          </w:p>
        </w:tc>
      </w:tr>
      <w:tr w:rsidR="0046139B" w:rsidRPr="0046139B" w14:paraId="5A17DE31" w14:textId="77777777" w:rsidTr="00264DC9">
        <w:trPr>
          <w:trHeight w:val="42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1D3A40C0"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1) Has vendor breached any of the following laws: health and safety; environmental; employment law?</w:t>
            </w:r>
          </w:p>
        </w:tc>
        <w:tc>
          <w:tcPr>
            <w:tcW w:w="1701" w:type="dxa"/>
            <w:tcBorders>
              <w:top w:val="single" w:sz="4" w:space="0" w:color="00000A"/>
              <w:left w:val="single" w:sz="4" w:space="0" w:color="00000A"/>
              <w:right w:val="single" w:sz="4" w:space="0" w:color="00000A"/>
            </w:tcBorders>
            <w:shd w:val="clear" w:color="auto" w:fill="FFFFFF"/>
          </w:tcPr>
          <w:p w14:paraId="5ED2DA91"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390DA58E"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0B3DEC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lastRenderedPageBreak/>
              <w:t>2) Is vendor currently under:</w:t>
            </w:r>
          </w:p>
          <w:p w14:paraId="6F7593F6"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a) Bankruptcy, insolvency proceedings, liquidation, </w:t>
            </w:r>
            <w:proofErr w:type="gramStart"/>
            <w:r w:rsidRPr="0046139B">
              <w:rPr>
                <w:rFonts w:ascii="Times New Roman" w:eastAsia="Calibri"/>
                <w:kern w:val="1"/>
                <w:sz w:val="22"/>
                <w:szCs w:val="22"/>
                <w:lang w:bidi="it-IT"/>
              </w:rPr>
              <w:t>receivership</w:t>
            </w:r>
            <w:proofErr w:type="gramEnd"/>
            <w:r w:rsidRPr="0046139B">
              <w:rPr>
                <w:rFonts w:ascii="Times New Roman" w:eastAsia="Calibri"/>
                <w:kern w:val="1"/>
                <w:sz w:val="22"/>
                <w:szCs w:val="22"/>
                <w:lang w:bidi="it-IT"/>
              </w:rPr>
              <w:t xml:space="preserve"> and any other similar proceedings?</w:t>
            </w:r>
          </w:p>
          <w:p w14:paraId="0CBA3C4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b) Has ceased its business activities?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FA65511" w14:textId="77777777" w:rsidR="0046139B" w:rsidRPr="0046139B" w:rsidRDefault="0046139B" w:rsidP="00264DC9">
            <w:pPr>
              <w:suppressAutoHyphens/>
              <w:rPr>
                <w:rFonts w:ascii="Times New Roman" w:eastAsia="Calibri"/>
                <w:kern w:val="1"/>
                <w:sz w:val="22"/>
                <w:szCs w:val="22"/>
                <w:lang w:bidi="it-IT"/>
              </w:rPr>
            </w:pPr>
          </w:p>
          <w:p w14:paraId="0B1A43A6"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a)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09A1DBF3" w14:textId="77777777" w:rsidR="0046139B" w:rsidRPr="0046139B" w:rsidRDefault="0046139B" w:rsidP="00264DC9">
            <w:pPr>
              <w:suppressAutoHyphens/>
              <w:rPr>
                <w:rFonts w:ascii="Times New Roman" w:eastAsia="Calibri"/>
                <w:kern w:val="1"/>
                <w:sz w:val="22"/>
                <w:szCs w:val="22"/>
                <w:lang w:bidi="it-IT"/>
              </w:rPr>
            </w:pPr>
          </w:p>
          <w:p w14:paraId="217FA5F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b)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tc>
      </w:tr>
      <w:tr w:rsidR="0046139B" w:rsidRPr="0046139B" w14:paraId="0D8570B0" w14:textId="77777777" w:rsidTr="00264DC9">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B95095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3) Is vendor guilty of gross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F94E0EA"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7E2C9246" w14:textId="77777777" w:rsidTr="00264DC9">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340D73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4) Has vendor entered into agreements with other vendors to influence competition?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8C6909"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1AA6703D" w14:textId="77777777" w:rsidR="0046139B" w:rsidRPr="0046139B" w:rsidRDefault="0046139B" w:rsidP="00264DC9">
            <w:pPr>
              <w:suppressAutoHyphens/>
              <w:rPr>
                <w:rFonts w:ascii="Times New Roman" w:eastAsia="Calibri"/>
                <w:kern w:val="1"/>
                <w:sz w:val="22"/>
                <w:szCs w:val="22"/>
                <w:lang w:bidi="it-IT"/>
              </w:rPr>
            </w:pPr>
          </w:p>
        </w:tc>
      </w:tr>
      <w:tr w:rsidR="0046139B" w:rsidRPr="0046139B" w14:paraId="5AB0B693" w14:textId="77777777" w:rsidTr="00264DC9">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EF47787" w14:textId="77777777" w:rsidR="0046139B" w:rsidRPr="0046139B" w:rsidRDefault="0046139B" w:rsidP="00264DC9">
            <w:pPr>
              <w:suppressAutoHyphens/>
              <w:jc w:val="both"/>
              <w:rPr>
                <w:rFonts w:ascii="Times New Roman" w:eastAsia="Calibri"/>
                <w:w w:val="0"/>
                <w:kern w:val="1"/>
                <w:sz w:val="22"/>
                <w:szCs w:val="22"/>
                <w:lang w:bidi="it-IT"/>
              </w:rPr>
            </w:pPr>
            <w:r w:rsidRPr="0046139B">
              <w:rPr>
                <w:rFonts w:ascii="Times New Roman" w:eastAsia="Calibri"/>
                <w:w w:val="0"/>
                <w:kern w:val="1"/>
                <w:sz w:val="22"/>
                <w:szCs w:val="22"/>
                <w:lang w:bidi="it-IT"/>
              </w:rPr>
              <w:t>5) Is vendor aware of any conflict of interest affecting his participation in this procurement?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39A1F54"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4D924D19" w14:textId="77777777" w:rsidTr="00264DC9">
        <w:trPr>
          <w:trHeight w:val="830"/>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859162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6) Did vendor or any affiliated party provide advice to the buyer or have otherwise participated in the preparation of the bidding procedure?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CB457A0"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tc>
      </w:tr>
      <w:tr w:rsidR="0046139B" w:rsidRPr="0046139B" w14:paraId="2DEA1008" w14:textId="77777777" w:rsidTr="00264DC9">
        <w:trPr>
          <w:trHeight w:val="86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0A485DD"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7) Has vendor </w:t>
            </w:r>
            <w:proofErr w:type="gramStart"/>
            <w:r w:rsidRPr="0046139B">
              <w:rPr>
                <w:rFonts w:ascii="Times New Roman" w:eastAsia="Calibri"/>
                <w:kern w:val="1"/>
                <w:sz w:val="22"/>
                <w:szCs w:val="22"/>
                <w:lang w:bidi="it-IT"/>
              </w:rPr>
              <w:t>being</w:t>
            </w:r>
            <w:proofErr w:type="gramEnd"/>
            <w:r w:rsidRPr="0046139B">
              <w:rPr>
                <w:rFonts w:ascii="Times New Roman" w:eastAsia="Calibri"/>
                <w:kern w:val="1"/>
                <w:sz w:val="22"/>
                <w:szCs w:val="22"/>
                <w:lang w:bidi="it-IT"/>
              </w:rPr>
              <w:t xml:space="preserve"> terminated or being ordered to pay damages or similar penalties in relation to a previous procurement deal?</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2B0113A"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7791C2C6"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 </w:t>
            </w:r>
          </w:p>
        </w:tc>
      </w:tr>
      <w:tr w:rsidR="0046139B" w:rsidRPr="0046139B" w14:paraId="61D1C6F1" w14:textId="77777777" w:rsidTr="00264DC9">
        <w:trPr>
          <w:trHeight w:val="149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775BE2E"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8) Has Vendor:</w:t>
            </w:r>
          </w:p>
          <w:p w14:paraId="4B0D91D3"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a) been condemned for misrepresentation in supplying false information (in the case of absence of grounds for exclusion or compliance with the selection criteria)?</w:t>
            </w:r>
          </w:p>
          <w:p w14:paraId="62A01E7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b) concealed this information?</w:t>
            </w:r>
          </w:p>
          <w:p w14:paraId="33BCF09A"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c) been able to transmit promptly the additional documents requested by the buyer?</w:t>
            </w:r>
          </w:p>
          <w:p w14:paraId="72672114"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d) attempted to unduly influence a buyer</w:t>
            </w:r>
            <w:r w:rsidRPr="0046139B">
              <w:rPr>
                <w:rFonts w:ascii="Times New Roman" w:eastAsia="Calibri"/>
                <w:kern w:val="1"/>
                <w:sz w:val="22"/>
                <w:szCs w:val="22"/>
                <w:lang w:bidi="it-IT"/>
              </w:rPr>
              <w:t>’</w:t>
            </w:r>
            <w:r w:rsidRPr="0046139B">
              <w:rPr>
                <w:rFonts w:ascii="Times New Roman" w:eastAsia="Calibri"/>
                <w:kern w:val="1"/>
                <w:sz w:val="22"/>
                <w:szCs w:val="22"/>
                <w:lang w:bidi="it-IT"/>
              </w:rPr>
              <w:t>s decision-making process; attempted to obtain confidential information that may give undue advantages in the procurement procedure; provided misleading information that may have a significant influence on the decisions concerning the bid?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6CF3FF" w14:textId="77777777" w:rsidR="0046139B" w:rsidRPr="0046139B" w:rsidRDefault="0046139B" w:rsidP="00264DC9">
            <w:pPr>
              <w:suppressAutoHyphens/>
              <w:rPr>
                <w:rFonts w:ascii="Times New Roman" w:eastAsia="Calibri"/>
                <w:kern w:val="1"/>
                <w:sz w:val="22"/>
                <w:szCs w:val="22"/>
                <w:lang w:bidi="it-IT"/>
              </w:rPr>
            </w:pPr>
          </w:p>
          <w:p w14:paraId="63D9880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a)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2B446144" w14:textId="77777777" w:rsidR="0046139B" w:rsidRPr="0046139B" w:rsidRDefault="0046139B" w:rsidP="00264DC9">
            <w:pPr>
              <w:suppressAutoHyphens/>
              <w:rPr>
                <w:rFonts w:ascii="Times New Roman" w:eastAsia="Calibri"/>
                <w:kern w:val="1"/>
                <w:sz w:val="22"/>
                <w:szCs w:val="22"/>
                <w:lang w:bidi="it-IT"/>
              </w:rPr>
            </w:pPr>
          </w:p>
          <w:p w14:paraId="795436AE" w14:textId="77777777" w:rsidR="0046139B" w:rsidRPr="0046139B" w:rsidRDefault="0046139B" w:rsidP="00264DC9">
            <w:pPr>
              <w:suppressAutoHyphens/>
              <w:rPr>
                <w:rFonts w:ascii="Times New Roman" w:eastAsia="Calibri"/>
                <w:kern w:val="1"/>
                <w:sz w:val="22"/>
                <w:szCs w:val="22"/>
                <w:lang w:bidi="it-IT"/>
              </w:rPr>
            </w:pPr>
          </w:p>
          <w:p w14:paraId="2EC2AE45"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b)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7DA446A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c)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22389B91" w14:textId="77777777" w:rsidR="0046139B" w:rsidRPr="0046139B" w:rsidRDefault="0046139B" w:rsidP="00264DC9">
            <w:pPr>
              <w:suppressAutoHyphens/>
              <w:rPr>
                <w:rFonts w:ascii="Times New Roman" w:eastAsia="Calibri"/>
                <w:kern w:val="1"/>
                <w:sz w:val="22"/>
                <w:szCs w:val="22"/>
                <w:lang w:bidi="it-IT"/>
              </w:rPr>
            </w:pPr>
          </w:p>
          <w:p w14:paraId="70B4C40B"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d)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tc>
      </w:tr>
      <w:tr w:rsidR="0046139B" w:rsidRPr="0046139B" w14:paraId="727261E8" w14:textId="77777777" w:rsidTr="00264DC9">
        <w:trPr>
          <w:trHeight w:val="915"/>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7C9E996"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9) </w:t>
            </w:r>
            <w:r w:rsidRPr="0046139B">
              <w:rPr>
                <w:rFonts w:ascii="Times New Roman" w:eastAsia="Calibri"/>
                <w:kern w:val="1"/>
                <w:sz w:val="22"/>
                <w:szCs w:val="22"/>
                <w:u w:val="single"/>
                <w:lang w:bidi="it-IT"/>
              </w:rPr>
              <w:t>In case of a positive answer to any of the questions in this section C</w:t>
            </w:r>
            <w:r w:rsidRPr="0046139B">
              <w:rPr>
                <w:rFonts w:ascii="Times New Roman" w:eastAsia="Calibri"/>
                <w:kern w:val="1"/>
                <w:sz w:val="22"/>
                <w:szCs w:val="22"/>
                <w:lang w:bidi="it-IT"/>
              </w:rPr>
              <w:t>, indicate the circumstances that have occurred and what measures vendor has undertaken to re-establish its credibility (self-cleaning)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812F7C2"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val="en" w:bidi="it-IT"/>
              </w:rPr>
              <w:t>[</w:t>
            </w:r>
            <w:r w:rsidRPr="0046139B">
              <w:rPr>
                <w:rFonts w:ascii="Times New Roman" w:eastAsia="Calibri"/>
                <w:kern w:val="1"/>
                <w:sz w:val="22"/>
                <w:szCs w:val="22"/>
                <w:highlight w:val="lightGray"/>
                <w:lang w:val="en" w:bidi="it-IT"/>
              </w:rPr>
              <w:t>Indicate measures taken</w:t>
            </w:r>
            <w:r w:rsidRPr="0046139B">
              <w:rPr>
                <w:rFonts w:ascii="Times New Roman" w:eastAsia="Calibri"/>
                <w:kern w:val="1"/>
                <w:sz w:val="22"/>
                <w:szCs w:val="22"/>
                <w:lang w:val="en" w:bidi="it-IT"/>
              </w:rPr>
              <w:t>]</w:t>
            </w:r>
          </w:p>
          <w:p w14:paraId="7AB7A643" w14:textId="77777777" w:rsidR="0046139B" w:rsidRPr="0046139B" w:rsidRDefault="0046139B" w:rsidP="00264DC9">
            <w:pPr>
              <w:suppressAutoHyphens/>
              <w:rPr>
                <w:rFonts w:ascii="Times New Roman" w:eastAsia="Calibri"/>
                <w:kern w:val="1"/>
                <w:sz w:val="22"/>
                <w:szCs w:val="22"/>
                <w:lang w:bidi="it-IT"/>
              </w:rPr>
            </w:pPr>
          </w:p>
        </w:tc>
      </w:tr>
    </w:tbl>
    <w:p w14:paraId="2922EE01" w14:textId="77777777" w:rsidR="0046139B" w:rsidRPr="0046139B" w:rsidRDefault="0046139B" w:rsidP="0046139B">
      <w:pPr>
        <w:rPr>
          <w:rFonts w:ascii="Times New Roman"/>
          <w:b/>
          <w:sz w:val="22"/>
          <w:szCs w:val="22"/>
        </w:rPr>
      </w:pPr>
    </w:p>
    <w:p w14:paraId="3C11656B" w14:textId="77777777" w:rsidR="0046139B" w:rsidRPr="0046139B" w:rsidRDefault="0046139B" w:rsidP="0046139B">
      <w:pPr>
        <w:jc w:val="center"/>
        <w:rPr>
          <w:rFonts w:ascii="Times New Roman"/>
          <w:b/>
          <w:sz w:val="22"/>
          <w:szCs w:val="22"/>
        </w:rPr>
      </w:pPr>
      <w:r w:rsidRPr="0046139B">
        <w:rPr>
          <w:rFonts w:ascii="Times New Roman"/>
          <w:b/>
          <w:sz w:val="22"/>
          <w:szCs w:val="22"/>
        </w:rPr>
        <w:t xml:space="preserve">D: Reasons for exclusion under Italian law and equivalent circumstances under the laws of the Country where the contract is awarded and performed </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46139B" w:rsidRPr="0046139B" w14:paraId="20F2FD33"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26C9789" w14:textId="77777777" w:rsidR="0046139B" w:rsidRPr="0046139B" w:rsidRDefault="0046139B" w:rsidP="00264DC9">
            <w:pPr>
              <w:suppressAutoHyphens/>
              <w:jc w:val="both"/>
              <w:rPr>
                <w:rFonts w:ascii="Times New Roman"/>
                <w:b/>
                <w:kern w:val="1"/>
                <w:sz w:val="22"/>
                <w:szCs w:val="22"/>
              </w:rPr>
            </w:pPr>
            <w:r w:rsidRPr="0046139B">
              <w:rPr>
                <w:rFonts w:ascii="Times New Roman"/>
                <w:b/>
                <w:kern w:val="1"/>
                <w:sz w:val="22"/>
                <w:szCs w:val="22"/>
              </w:rPr>
              <w:t>D. Reasons for exclusion under Italian law</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AFE1832" w14:textId="77777777" w:rsidR="0046139B" w:rsidRPr="0046139B" w:rsidRDefault="0046139B" w:rsidP="00264DC9">
            <w:pPr>
              <w:suppressAutoHyphens/>
              <w:rPr>
                <w:rFonts w:ascii="Times New Roman" w:eastAsia="Calibri"/>
                <w:b/>
                <w:kern w:val="1"/>
                <w:sz w:val="22"/>
                <w:szCs w:val="22"/>
                <w:lang w:bidi="it-IT"/>
              </w:rPr>
            </w:pPr>
            <w:r w:rsidRPr="0046139B">
              <w:rPr>
                <w:rFonts w:ascii="Times New Roman" w:eastAsia="Calibri"/>
                <w:b/>
                <w:kern w:val="1"/>
                <w:sz w:val="22"/>
                <w:szCs w:val="22"/>
                <w:lang w:bidi="it-IT"/>
              </w:rPr>
              <w:t xml:space="preserve">Answer: </w:t>
            </w:r>
          </w:p>
        </w:tc>
      </w:tr>
      <w:tr w:rsidR="0046139B" w:rsidRPr="0046139B" w14:paraId="6F8E0D26" w14:textId="77777777" w:rsidTr="00264DC9">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4E85F80"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Is vendor in one of the following circumstances?</w:t>
            </w:r>
          </w:p>
          <w:p w14:paraId="01A48067"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1) Are there any grounds for revocation, </w:t>
            </w:r>
            <w:proofErr w:type="gramStart"/>
            <w:r w:rsidRPr="0046139B">
              <w:rPr>
                <w:rFonts w:ascii="Times New Roman"/>
                <w:kern w:val="1"/>
                <w:sz w:val="22"/>
                <w:szCs w:val="22"/>
              </w:rPr>
              <w:t>suspension</w:t>
            </w:r>
            <w:proofErr w:type="gramEnd"/>
            <w:r w:rsidRPr="0046139B">
              <w:rPr>
                <w:rFonts w:ascii="Times New Roman"/>
                <w:kern w:val="1"/>
                <w:sz w:val="22"/>
                <w:szCs w:val="22"/>
              </w:rPr>
              <w:t xml:space="preserve"> or prohibition under anti-mafia laws?</w:t>
            </w:r>
          </w:p>
          <w:p w14:paraId="1EDEAD29"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2) Is the vendor at risk of infiltration by criminal organizations?</w:t>
            </w:r>
          </w:p>
          <w:p w14:paraId="5FA5CB25"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3) Has vendor been banned from its business activity or has been subject to sanction involving prohibition to contract with the public administration?</w:t>
            </w:r>
          </w:p>
          <w:p w14:paraId="766F3A32"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4) Is vendor registered with the Registry held by the National Anti-Corruption Authority for having submitted false statements </w:t>
            </w:r>
            <w:proofErr w:type="gramStart"/>
            <w:r w:rsidRPr="0046139B">
              <w:rPr>
                <w:rFonts w:ascii="Times New Roman"/>
                <w:kern w:val="1"/>
                <w:sz w:val="22"/>
                <w:szCs w:val="22"/>
              </w:rPr>
              <w:t>in order to</w:t>
            </w:r>
            <w:proofErr w:type="gramEnd"/>
            <w:r w:rsidRPr="0046139B">
              <w:rPr>
                <w:rFonts w:ascii="Times New Roman"/>
                <w:kern w:val="1"/>
                <w:sz w:val="22"/>
                <w:szCs w:val="22"/>
              </w:rPr>
              <w:t xml:space="preserve"> obtain a certificate?</w:t>
            </w:r>
          </w:p>
          <w:p w14:paraId="241879F7"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5) Has vendor violated the prohibition of registration through a fiduciary?</w:t>
            </w:r>
          </w:p>
          <w:p w14:paraId="5A0BBE7D"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6) Does vendor comply with employment law for disabled individuals?</w:t>
            </w:r>
          </w:p>
          <w:p w14:paraId="0F979F60"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7) If </w:t>
            </w:r>
            <w:proofErr w:type="gramStart"/>
            <w:r w:rsidRPr="0046139B">
              <w:rPr>
                <w:rFonts w:ascii="Times New Roman"/>
                <w:kern w:val="1"/>
                <w:sz w:val="22"/>
                <w:szCs w:val="22"/>
              </w:rPr>
              <w:t>vendor</w:t>
            </w:r>
            <w:proofErr w:type="gramEnd"/>
            <w:r w:rsidRPr="0046139B">
              <w:rPr>
                <w:rFonts w:ascii="Times New Roman"/>
                <w:kern w:val="1"/>
                <w:sz w:val="22"/>
                <w:szCs w:val="22"/>
              </w:rPr>
              <w:t xml:space="preserve"> was a victim of crimes of bribing and extortion committed by criminal organizations or any facilitators (and this is not a self-defense claim), did vendor report the events to the prosecuting authorities?</w:t>
            </w:r>
          </w:p>
          <w:p w14:paraId="46C9D0CF"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lastRenderedPageBreak/>
              <w:t>8) Does vendor control any another participant in the same bidding procedure because of the way the decisions are adopted?</w:t>
            </w:r>
          </w:p>
          <w:p w14:paraId="475C721C" w14:textId="77777777" w:rsidR="0046139B" w:rsidRPr="0046139B" w:rsidRDefault="0046139B" w:rsidP="00264DC9">
            <w:pPr>
              <w:suppressAutoHyphens/>
              <w:jc w:val="both"/>
              <w:rPr>
                <w:rFonts w:ascii="Times New Roman"/>
                <w:kern w:val="1"/>
                <w:sz w:val="22"/>
                <w:szCs w:val="22"/>
              </w:rPr>
            </w:pPr>
            <w:r w:rsidRPr="0046139B">
              <w:rPr>
                <w:rFonts w:ascii="Times New Roman"/>
                <w:kern w:val="1"/>
                <w:sz w:val="22"/>
                <w:szCs w:val="22"/>
              </w:rPr>
              <w:t xml:space="preserve">9) Has vendor </w:t>
            </w:r>
            <w:proofErr w:type="gramStart"/>
            <w:r w:rsidRPr="0046139B">
              <w:rPr>
                <w:rFonts w:ascii="Times New Roman"/>
                <w:kern w:val="1"/>
                <w:sz w:val="22"/>
                <w:szCs w:val="22"/>
              </w:rPr>
              <w:t>entered into</w:t>
            </w:r>
            <w:proofErr w:type="gramEnd"/>
            <w:r w:rsidRPr="0046139B">
              <w:rPr>
                <w:rFonts w:ascii="Times New Roman"/>
                <w:kern w:val="1"/>
                <w:sz w:val="22"/>
                <w:szCs w:val="22"/>
              </w:rPr>
              <w:t xml:space="preserve"> employment contracts and, in any case, has vendor assigned tasks to former employees of the buyer who have ceased to work for the buyer in the last 3 years and who were managers with negotiating contracting authority on behalf of the buyer with respect to the same vendor (</w:t>
            </w:r>
            <w:proofErr w:type="spellStart"/>
            <w:r w:rsidRPr="0046139B">
              <w:rPr>
                <w:rFonts w:ascii="Times New Roman"/>
                <w:i/>
                <w:kern w:val="1"/>
                <w:sz w:val="22"/>
                <w:szCs w:val="22"/>
              </w:rPr>
              <w:t>pantouflage</w:t>
            </w:r>
            <w:proofErr w:type="spellEnd"/>
            <w:r w:rsidRPr="0046139B">
              <w:rPr>
                <w:rFonts w:ascii="Times New Roman"/>
                <w:i/>
                <w:kern w:val="1"/>
                <w:sz w:val="22"/>
                <w:szCs w:val="22"/>
              </w:rPr>
              <w:t xml:space="preserve"> or revolving door</w:t>
            </w:r>
            <w:r w:rsidRPr="0046139B">
              <w:rPr>
                <w:rFonts w:ascii="Times New Roman"/>
                <w:kern w:val="1"/>
                <w:sz w:val="22"/>
                <w:szCs w:val="22"/>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0927F01" w14:textId="77777777" w:rsidR="0046139B" w:rsidRPr="0046139B" w:rsidRDefault="0046139B" w:rsidP="00264DC9">
            <w:pPr>
              <w:suppressAutoHyphens/>
              <w:rPr>
                <w:rFonts w:ascii="Times New Roman" w:eastAsia="Calibri"/>
                <w:kern w:val="1"/>
                <w:sz w:val="22"/>
                <w:szCs w:val="22"/>
                <w:lang w:bidi="it-IT"/>
              </w:rPr>
            </w:pPr>
          </w:p>
          <w:p w14:paraId="4F1F133E"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1)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76320F1B"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2)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797A79FD"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3)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6AA6D06D" w14:textId="77777777" w:rsidR="0046139B" w:rsidRPr="0046139B" w:rsidRDefault="0046139B" w:rsidP="00264DC9">
            <w:pPr>
              <w:suppressAutoHyphens/>
              <w:jc w:val="both"/>
              <w:rPr>
                <w:rFonts w:ascii="Times New Roman" w:eastAsia="Calibri"/>
                <w:kern w:val="1"/>
                <w:sz w:val="22"/>
                <w:szCs w:val="22"/>
                <w:lang w:bidi="it-IT"/>
              </w:rPr>
            </w:pPr>
          </w:p>
          <w:p w14:paraId="1C96C6A2" w14:textId="77777777" w:rsidR="0046139B" w:rsidRPr="0046139B" w:rsidRDefault="0046139B" w:rsidP="00264DC9">
            <w:pPr>
              <w:suppressAutoHyphens/>
              <w:jc w:val="both"/>
              <w:rPr>
                <w:rFonts w:ascii="Times New Roman" w:eastAsia="Calibri"/>
                <w:kern w:val="1"/>
                <w:sz w:val="22"/>
                <w:szCs w:val="22"/>
                <w:lang w:bidi="it-IT"/>
              </w:rPr>
            </w:pPr>
            <w:r w:rsidRPr="0046139B">
              <w:rPr>
                <w:rFonts w:ascii="Times New Roman" w:eastAsia="Calibri"/>
                <w:kern w:val="1"/>
                <w:sz w:val="22"/>
                <w:szCs w:val="22"/>
                <w:lang w:bidi="it-IT"/>
              </w:rPr>
              <w:t xml:space="preserve">4)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 No</w:t>
            </w:r>
          </w:p>
          <w:p w14:paraId="5F4EF0F1" w14:textId="77777777" w:rsidR="0046139B" w:rsidRPr="0046139B" w:rsidRDefault="0046139B" w:rsidP="00264DC9">
            <w:pPr>
              <w:suppressAutoHyphens/>
              <w:rPr>
                <w:rFonts w:ascii="Times New Roman" w:eastAsia="Calibri"/>
                <w:kern w:val="1"/>
                <w:sz w:val="22"/>
                <w:szCs w:val="22"/>
                <w:lang w:bidi="it-IT"/>
              </w:rPr>
            </w:pPr>
          </w:p>
          <w:p w14:paraId="727E415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5)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709C8C40"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6)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40BD6C8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7)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 </w:t>
            </w:r>
          </w:p>
          <w:p w14:paraId="3DFA86C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N.A.</w:t>
            </w:r>
          </w:p>
          <w:p w14:paraId="4F11A8E2" w14:textId="77777777" w:rsidR="0046139B" w:rsidRPr="0046139B" w:rsidRDefault="0046139B" w:rsidP="00264DC9">
            <w:pPr>
              <w:suppressAutoHyphens/>
              <w:rPr>
                <w:rFonts w:ascii="Times New Roman" w:eastAsia="Calibri"/>
                <w:kern w:val="1"/>
                <w:sz w:val="22"/>
                <w:szCs w:val="22"/>
                <w:lang w:bidi="it-IT"/>
              </w:rPr>
            </w:pPr>
          </w:p>
          <w:p w14:paraId="7388B419"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8)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5E7226A8" w14:textId="77777777" w:rsidR="0046139B" w:rsidRPr="0046139B" w:rsidRDefault="0046139B" w:rsidP="00264DC9">
            <w:pPr>
              <w:suppressAutoHyphens/>
              <w:rPr>
                <w:rFonts w:ascii="Times New Roman" w:eastAsia="Calibri"/>
                <w:kern w:val="1"/>
                <w:sz w:val="22"/>
                <w:szCs w:val="22"/>
                <w:lang w:bidi="it-IT"/>
              </w:rPr>
            </w:pPr>
          </w:p>
          <w:p w14:paraId="5C41D35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 xml:space="preserve">9) </w:t>
            </w:r>
            <w:proofErr w:type="gramStart"/>
            <w:r w:rsidRPr="0046139B">
              <w:rPr>
                <w:rFonts w:ascii="Times New Roman" w:eastAsia="Calibri"/>
                <w:kern w:val="1"/>
                <w:sz w:val="22"/>
                <w:szCs w:val="22"/>
                <w:lang w:bidi="it-IT"/>
              </w:rPr>
              <w:t>[ ]</w:t>
            </w:r>
            <w:proofErr w:type="gramEnd"/>
            <w:r w:rsidRPr="0046139B">
              <w:rPr>
                <w:rFonts w:ascii="Times New Roman" w:eastAsia="Calibri"/>
                <w:kern w:val="1"/>
                <w:sz w:val="22"/>
                <w:szCs w:val="22"/>
                <w:lang w:bidi="it-IT"/>
              </w:rPr>
              <w:t xml:space="preserve"> Yes [ ]No</w:t>
            </w:r>
          </w:p>
          <w:p w14:paraId="6456C345" w14:textId="77777777" w:rsidR="0046139B" w:rsidRPr="0046139B" w:rsidRDefault="0046139B" w:rsidP="00264DC9">
            <w:pPr>
              <w:suppressAutoHyphens/>
              <w:rPr>
                <w:rFonts w:ascii="Times New Roman" w:eastAsia="Calibri"/>
                <w:kern w:val="1"/>
                <w:sz w:val="22"/>
                <w:szCs w:val="22"/>
                <w:lang w:bidi="it-IT"/>
              </w:rPr>
            </w:pPr>
          </w:p>
        </w:tc>
      </w:tr>
    </w:tbl>
    <w:p w14:paraId="379B57E7" w14:textId="77777777" w:rsidR="0046139B" w:rsidRPr="0046139B" w:rsidRDefault="0046139B" w:rsidP="0046139B">
      <w:pPr>
        <w:suppressAutoHyphens/>
        <w:jc w:val="center"/>
        <w:rPr>
          <w:rFonts w:ascii="Times New Roman" w:eastAsia="Calibri"/>
          <w:b/>
          <w:kern w:val="1"/>
          <w:sz w:val="22"/>
          <w:szCs w:val="22"/>
          <w:lang w:bidi="it-IT"/>
        </w:rPr>
      </w:pPr>
    </w:p>
    <w:p w14:paraId="5D87FE60" w14:textId="77777777" w:rsidR="0046139B" w:rsidRPr="0046139B" w:rsidRDefault="0046139B" w:rsidP="0046139B">
      <w:pPr>
        <w:jc w:val="center"/>
        <w:rPr>
          <w:rFonts w:ascii="Times New Roman"/>
          <w:b/>
          <w:sz w:val="22"/>
          <w:szCs w:val="22"/>
        </w:rPr>
      </w:pPr>
      <w:r w:rsidRPr="0046139B">
        <w:rPr>
          <w:rFonts w:ascii="Times New Roman"/>
          <w:b/>
          <w:sz w:val="22"/>
          <w:szCs w:val="22"/>
        </w:rPr>
        <w:t>PART IV: SELECTION CRITERIA</w:t>
      </w: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46139B" w:rsidRPr="0046139B" w14:paraId="054DF23E" w14:textId="77777777" w:rsidTr="00264DC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5369153" w14:textId="77777777" w:rsidR="0046139B" w:rsidRPr="0046139B" w:rsidRDefault="0046139B" w:rsidP="00264DC9">
            <w:pPr>
              <w:suppressAutoHyphens/>
              <w:rPr>
                <w:rFonts w:ascii="Times New Roman" w:eastAsia="Calibri"/>
                <w:kern w:val="1"/>
                <w:sz w:val="22"/>
                <w:szCs w:val="22"/>
                <w:lang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971FEEF"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b/>
                <w:kern w:val="1"/>
                <w:sz w:val="22"/>
                <w:szCs w:val="22"/>
                <w:lang w:bidi="it-IT"/>
              </w:rPr>
              <w:t xml:space="preserve">Answer: </w:t>
            </w:r>
          </w:p>
        </w:tc>
      </w:tr>
      <w:tr w:rsidR="0046139B" w:rsidRPr="0046139B" w14:paraId="6E18532D" w14:textId="77777777" w:rsidTr="00264DC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1A52D8B7" w14:textId="77777777" w:rsidR="0046139B" w:rsidRPr="0046139B" w:rsidRDefault="0046139B" w:rsidP="00264DC9">
            <w:pPr>
              <w:suppressAutoHyphens/>
              <w:rPr>
                <w:rFonts w:ascii="Times New Roman" w:eastAsia="Calibri"/>
                <w:kern w:val="1"/>
                <w:sz w:val="22"/>
                <w:szCs w:val="22"/>
                <w:lang w:bidi="it-IT"/>
              </w:rPr>
            </w:pPr>
            <w:r w:rsidRPr="0046139B">
              <w:rPr>
                <w:rFonts w:ascii="Times New Roman" w:eastAsia="Calibri"/>
                <w:kern w:val="1"/>
                <w:sz w:val="22"/>
                <w:szCs w:val="22"/>
                <w:lang w:bidi="it-IT"/>
              </w:rPr>
              <w:t>Does vendor meet all the selection criteria required in the bid?</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7750B40D" w14:textId="77777777" w:rsidR="0046139B" w:rsidRPr="0046139B" w:rsidRDefault="0046139B" w:rsidP="00264DC9">
            <w:pPr>
              <w:suppressAutoHyphens/>
              <w:rPr>
                <w:rFonts w:ascii="Times New Roman" w:eastAsia="Calibri"/>
                <w:kern w:val="1"/>
                <w:sz w:val="22"/>
                <w:szCs w:val="22"/>
                <w:lang w:bidi="it-IT"/>
              </w:rPr>
            </w:pPr>
            <w:proofErr w:type="gramStart"/>
            <w:r w:rsidRPr="0046139B">
              <w:rPr>
                <w:rFonts w:ascii="Times New Roman" w:eastAsia="Calibri"/>
                <w:w w:val="0"/>
                <w:kern w:val="1"/>
                <w:sz w:val="22"/>
                <w:szCs w:val="22"/>
                <w:lang w:bidi="it-IT"/>
              </w:rPr>
              <w:t>[ ]</w:t>
            </w:r>
            <w:proofErr w:type="gramEnd"/>
            <w:r w:rsidRPr="0046139B">
              <w:rPr>
                <w:rFonts w:ascii="Times New Roman" w:eastAsia="Calibri"/>
                <w:w w:val="0"/>
                <w:kern w:val="1"/>
                <w:sz w:val="22"/>
                <w:szCs w:val="22"/>
                <w:lang w:bidi="it-IT"/>
              </w:rPr>
              <w:t xml:space="preserve"> Yes [ ] No</w:t>
            </w:r>
          </w:p>
        </w:tc>
      </w:tr>
    </w:tbl>
    <w:p w14:paraId="363BDA50" w14:textId="77777777" w:rsidR="0046139B" w:rsidRPr="0046139B" w:rsidRDefault="0046139B" w:rsidP="0046139B">
      <w:pPr>
        <w:jc w:val="center"/>
        <w:rPr>
          <w:rFonts w:ascii="Times New Roman"/>
          <w:b/>
          <w:sz w:val="22"/>
          <w:szCs w:val="22"/>
        </w:rPr>
      </w:pPr>
    </w:p>
    <w:p w14:paraId="3132F75F" w14:textId="77777777" w:rsidR="0046139B" w:rsidRPr="0046139B" w:rsidRDefault="0046139B" w:rsidP="0046139B">
      <w:pPr>
        <w:pStyle w:val="NoSpacing"/>
        <w:jc w:val="both"/>
        <w:rPr>
          <w:rFonts w:ascii="Times New Roman"/>
          <w:lang w:val="en-US"/>
        </w:rPr>
      </w:pPr>
      <w:r w:rsidRPr="0046139B">
        <w:rPr>
          <w:rFonts w:ascii="Times New Roman"/>
          <w:lang w:val="en-US"/>
        </w:rPr>
        <w:t>Part V: Final statements</w:t>
      </w:r>
    </w:p>
    <w:p w14:paraId="0B48B5DB" w14:textId="77777777" w:rsidR="0046139B" w:rsidRPr="0046139B" w:rsidRDefault="0046139B" w:rsidP="0046139B">
      <w:pPr>
        <w:pStyle w:val="NoSpacing"/>
        <w:jc w:val="both"/>
        <w:rPr>
          <w:rFonts w:ascii="Times New Roman"/>
          <w:lang w:val="en-US"/>
        </w:rPr>
      </w:pPr>
      <w:r w:rsidRPr="0046139B">
        <w:rPr>
          <w:rFonts w:ascii="Times New Roman"/>
          <w:lang w:val="en-US"/>
        </w:rPr>
        <w:t xml:space="preserve">The undersigned hereby state that the information contained in parts II to IV of this </w:t>
      </w:r>
      <w:proofErr w:type="gramStart"/>
      <w:r w:rsidRPr="0046139B">
        <w:rPr>
          <w:rFonts w:ascii="Times New Roman"/>
          <w:lang w:val="en-US"/>
        </w:rPr>
        <w:t>document</w:t>
      </w:r>
      <w:proofErr w:type="gramEnd"/>
      <w:r w:rsidRPr="0046139B">
        <w:rPr>
          <w:rFonts w:ascii="Times New Roman"/>
          <w:lang w:val="en-US"/>
        </w:rPr>
        <w:t xml:space="preserve"> is true and correct and that the undersigned is aware of the civil and criminal consequences in case of false statement and perjury under Italian law and US law.</w:t>
      </w:r>
    </w:p>
    <w:p w14:paraId="7F754AD4" w14:textId="77777777" w:rsidR="0046139B" w:rsidRPr="0046139B" w:rsidRDefault="0046139B" w:rsidP="0046139B">
      <w:pPr>
        <w:pStyle w:val="NoSpacing"/>
        <w:jc w:val="both"/>
        <w:rPr>
          <w:rFonts w:ascii="Times New Roman"/>
          <w:lang w:val="en-US"/>
        </w:rPr>
      </w:pPr>
      <w:r w:rsidRPr="0046139B">
        <w:rPr>
          <w:rFonts w:ascii="Times New Roman"/>
          <w:lang w:val="en-US"/>
        </w:rPr>
        <w:t>The undersigned hereby certifies the absence of grounds for exclusion provided in Part III and that the undersigned holds the requirements set out in Part IV.</w:t>
      </w:r>
    </w:p>
    <w:p w14:paraId="51C490AA" w14:textId="77777777" w:rsidR="0046139B" w:rsidRPr="0046139B" w:rsidRDefault="0046139B" w:rsidP="0046139B">
      <w:pPr>
        <w:pStyle w:val="NoSpacing"/>
        <w:jc w:val="both"/>
        <w:rPr>
          <w:rFonts w:ascii="Times New Roman"/>
          <w:lang w:val="en-US"/>
        </w:rPr>
      </w:pPr>
      <w:r w:rsidRPr="0046139B">
        <w:rPr>
          <w:rFonts w:ascii="Times New Roman"/>
          <w:lang w:val="en-US"/>
        </w:rPr>
        <w:t>The undersigned authorizes the Buyer, indicated in part I, to perform the background check with the competent authorities on the veracity of the statements hereby issued.</w:t>
      </w:r>
    </w:p>
    <w:p w14:paraId="7CEEA817" w14:textId="77777777" w:rsidR="0046139B" w:rsidRPr="0046139B" w:rsidRDefault="0046139B" w:rsidP="0046139B">
      <w:pPr>
        <w:pStyle w:val="NoSpacing"/>
        <w:jc w:val="both"/>
        <w:rPr>
          <w:rFonts w:ascii="Times New Roman"/>
          <w:lang w:val="en-US"/>
        </w:rPr>
      </w:pPr>
      <w:r w:rsidRPr="0046139B">
        <w:rPr>
          <w:rFonts w:ascii="Times New Roman"/>
          <w:lang w:val="en-US"/>
        </w:rPr>
        <w:t>The undersigned provides irrevocable consent and accepts without conditions and/or exceptions the terms and conditions contained in the bid invitation letter and in Attachments 1 and 2 to the same letter, which are an integral part thereof.</w:t>
      </w:r>
    </w:p>
    <w:p w14:paraId="00A2C699" w14:textId="0335141B" w:rsidR="0046139B" w:rsidRPr="0046139B" w:rsidRDefault="0046139B" w:rsidP="0046139B">
      <w:pPr>
        <w:suppressAutoHyphens/>
        <w:rPr>
          <w:rFonts w:ascii="Times New Roman" w:eastAsia="Calibri"/>
          <w:kern w:val="1"/>
          <w:sz w:val="22"/>
          <w:szCs w:val="22"/>
          <w:lang w:bidi="it-IT"/>
        </w:rPr>
      </w:pPr>
      <w:r w:rsidRPr="0046139B">
        <w:rPr>
          <w:rFonts w:ascii="Times New Roman"/>
          <w:sz w:val="22"/>
          <w:szCs w:val="22"/>
        </w:rPr>
        <w:t>[D</w:t>
      </w:r>
      <w:r w:rsidRPr="0046139B">
        <w:rPr>
          <w:rFonts w:ascii="Times New Roman"/>
          <w:sz w:val="22"/>
          <w:szCs w:val="22"/>
          <w:highlight w:val="lightGray"/>
        </w:rPr>
        <w:t xml:space="preserve">ated and </w:t>
      </w:r>
      <w:proofErr w:type="gramStart"/>
      <w:r w:rsidRPr="0046139B">
        <w:rPr>
          <w:rFonts w:ascii="Times New Roman"/>
          <w:sz w:val="22"/>
          <w:szCs w:val="22"/>
          <w:highlight w:val="lightGray"/>
        </w:rPr>
        <w:t>signed</w:t>
      </w:r>
      <w:r w:rsidRPr="0046139B">
        <w:rPr>
          <w:rFonts w:ascii="Times New Roman"/>
          <w:sz w:val="22"/>
          <w:szCs w:val="22"/>
        </w:rPr>
        <w:t xml:space="preserve">] </w:t>
      </w:r>
      <w:r>
        <w:rPr>
          <w:rFonts w:ascii="Times New Roman"/>
          <w:sz w:val="22"/>
          <w:szCs w:val="22"/>
        </w:rPr>
        <w:t xml:space="preserve">  </w:t>
      </w:r>
      <w:proofErr w:type="gramEnd"/>
      <w:r>
        <w:rPr>
          <w:rFonts w:ascii="Times New Roman"/>
          <w:sz w:val="22"/>
          <w:szCs w:val="22"/>
        </w:rPr>
        <w:t xml:space="preserve">                                                </w:t>
      </w:r>
      <w:r w:rsidRPr="0046139B">
        <w:rPr>
          <w:rFonts w:ascii="Times New Roman" w:eastAsia="Calibri"/>
          <w:kern w:val="1"/>
          <w:sz w:val="22"/>
          <w:szCs w:val="22"/>
          <w:lang w:bidi="it-IT"/>
        </w:rPr>
        <w:t>_______________________________________</w:t>
      </w:r>
    </w:p>
    <w:p w14:paraId="7FA9817E" w14:textId="77777777" w:rsidR="0046139B" w:rsidRPr="0046139B" w:rsidRDefault="0046139B" w:rsidP="0046139B">
      <w:pPr>
        <w:suppressAutoHyphens/>
        <w:ind w:left="4678"/>
        <w:jc w:val="center"/>
        <w:rPr>
          <w:rFonts w:ascii="Times New Roman" w:eastAsia="Calibri"/>
          <w:kern w:val="1"/>
          <w:sz w:val="22"/>
          <w:szCs w:val="22"/>
          <w:lang w:bidi="it-IT"/>
        </w:rPr>
      </w:pPr>
    </w:p>
    <w:p w14:paraId="24D9BB88" w14:textId="77777777" w:rsidR="0046139B" w:rsidRPr="0046139B" w:rsidRDefault="0046139B" w:rsidP="0046139B">
      <w:pPr>
        <w:suppressAutoHyphens/>
        <w:ind w:left="4678"/>
        <w:jc w:val="center"/>
        <w:rPr>
          <w:rFonts w:ascii="Times New Roman" w:eastAsia="Calibri"/>
          <w:kern w:val="1"/>
          <w:sz w:val="22"/>
          <w:szCs w:val="22"/>
          <w:lang w:bidi="it-IT"/>
        </w:rPr>
      </w:pPr>
      <w:r w:rsidRPr="0046139B">
        <w:rPr>
          <w:rFonts w:ascii="Times New Roman" w:eastAsia="Calibri"/>
          <w:kern w:val="1"/>
          <w:sz w:val="22"/>
          <w:szCs w:val="22"/>
          <w:lang w:bidi="it-IT"/>
        </w:rPr>
        <w:t xml:space="preserve"> [</w:t>
      </w:r>
      <w:r w:rsidRPr="0046139B">
        <w:rPr>
          <w:rFonts w:ascii="Times New Roman" w:eastAsia="Calibri"/>
          <w:i/>
          <w:kern w:val="1"/>
          <w:sz w:val="22"/>
          <w:szCs w:val="22"/>
          <w:highlight w:val="lightGray"/>
          <w:lang w:bidi="it-IT"/>
        </w:rPr>
        <w:t xml:space="preserve">Name, last </w:t>
      </w:r>
      <w:proofErr w:type="gramStart"/>
      <w:r w:rsidRPr="0046139B">
        <w:rPr>
          <w:rFonts w:ascii="Times New Roman" w:eastAsia="Calibri"/>
          <w:i/>
          <w:kern w:val="1"/>
          <w:sz w:val="22"/>
          <w:szCs w:val="22"/>
          <w:highlight w:val="lightGray"/>
          <w:lang w:bidi="it-IT"/>
        </w:rPr>
        <w:t>name</w:t>
      </w:r>
      <w:proofErr w:type="gramEnd"/>
      <w:r w:rsidRPr="0046139B">
        <w:rPr>
          <w:rFonts w:ascii="Times New Roman" w:eastAsia="Calibri"/>
          <w:i/>
          <w:kern w:val="1"/>
          <w:sz w:val="22"/>
          <w:szCs w:val="22"/>
          <w:highlight w:val="lightGray"/>
          <w:lang w:bidi="it-IT"/>
        </w:rPr>
        <w:t xml:space="preserve"> and title of signatory/signatories</w:t>
      </w:r>
      <w:r w:rsidRPr="0046139B">
        <w:rPr>
          <w:rFonts w:ascii="Times New Roman" w:eastAsia="Calibri"/>
          <w:kern w:val="1"/>
          <w:sz w:val="22"/>
          <w:szCs w:val="22"/>
          <w:lang w:bidi="it-IT"/>
        </w:rPr>
        <w:t>]</w:t>
      </w:r>
    </w:p>
    <w:p w14:paraId="16669626"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b/>
          <w:sz w:val="22"/>
          <w:szCs w:val="22"/>
          <w:lang w:val="en"/>
        </w:rPr>
      </w:pPr>
    </w:p>
    <w:p w14:paraId="789AFA35"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b/>
          <w:sz w:val="22"/>
          <w:szCs w:val="22"/>
          <w:lang w:val="en"/>
        </w:rPr>
      </w:pPr>
      <w:r w:rsidRPr="0046139B">
        <w:rPr>
          <w:rFonts w:ascii="Times New Roman"/>
          <w:b/>
          <w:sz w:val="22"/>
          <w:szCs w:val="22"/>
          <w:lang w:val="en"/>
        </w:rPr>
        <w:t>ATTACH COPY OF ID OF EACH SIGNATORY - (Sign before a Notary Public)</w:t>
      </w:r>
    </w:p>
    <w:p w14:paraId="2C1FBAF3" w14:textId="77777777" w:rsidR="0046139B" w:rsidRPr="0046139B" w:rsidRDefault="0046139B" w:rsidP="0046139B">
      <w:pPr>
        <w:spacing w:before="100" w:beforeAutospacing="1" w:after="100" w:afterAutospacing="1"/>
        <w:rPr>
          <w:rFonts w:ascii="Times New Roman"/>
          <w:b/>
          <w:sz w:val="22"/>
          <w:szCs w:val="22"/>
        </w:rPr>
      </w:pPr>
      <w:r w:rsidRPr="0046139B">
        <w:rPr>
          <w:rFonts w:ascii="Times New Roman"/>
          <w:b/>
          <w:sz w:val="22"/>
          <w:szCs w:val="22"/>
        </w:rPr>
        <w:t>State of ______________</w:t>
      </w:r>
    </w:p>
    <w:p w14:paraId="5853CA20" w14:textId="77777777" w:rsidR="0046139B" w:rsidRPr="0046139B" w:rsidRDefault="0046139B" w:rsidP="0046139B">
      <w:pPr>
        <w:spacing w:before="100" w:beforeAutospacing="1" w:after="100" w:afterAutospacing="1"/>
        <w:rPr>
          <w:rFonts w:ascii="Times New Roman"/>
          <w:sz w:val="22"/>
          <w:szCs w:val="22"/>
        </w:rPr>
      </w:pPr>
      <w:r w:rsidRPr="0046139B">
        <w:rPr>
          <w:rFonts w:ascii="Times New Roman"/>
          <w:b/>
          <w:sz w:val="22"/>
          <w:szCs w:val="22"/>
        </w:rPr>
        <w:t>County of ____________</w:t>
      </w:r>
    </w:p>
    <w:p w14:paraId="217E2344" w14:textId="77777777" w:rsidR="0046139B" w:rsidRPr="0046139B" w:rsidRDefault="0046139B" w:rsidP="0046139B">
      <w:pPr>
        <w:pStyle w:val="NormalWeb"/>
        <w:spacing w:before="280" w:beforeAutospacing="0" w:after="280" w:afterAutospacing="0" w:line="276" w:lineRule="auto"/>
        <w:jc w:val="both"/>
        <w:rPr>
          <w:sz w:val="22"/>
          <w:szCs w:val="22"/>
        </w:rPr>
      </w:pPr>
      <w:r w:rsidRPr="0046139B">
        <w:rPr>
          <w:color w:val="000000"/>
          <w:sz w:val="22"/>
          <w:szCs w:val="22"/>
        </w:rPr>
        <w:t xml:space="preserve">I, the undersigned Notary Public in the State of ___________, duly commissioned and qualified, do hereby certify that ___________________ appeared and signed this instrument before me today and I have verified his/her identity after having examined his/her Passport, State issued driver's license or State issued ID. </w:t>
      </w:r>
    </w:p>
    <w:p w14:paraId="7F1BA1EB" w14:textId="77777777" w:rsidR="0046139B" w:rsidRPr="0046139B" w:rsidRDefault="0046139B" w:rsidP="0046139B">
      <w:pPr>
        <w:pStyle w:val="NormalWeb"/>
        <w:spacing w:before="280" w:beforeAutospacing="0" w:after="280" w:afterAutospacing="0" w:line="276" w:lineRule="auto"/>
        <w:jc w:val="both"/>
        <w:rPr>
          <w:sz w:val="22"/>
          <w:szCs w:val="22"/>
        </w:rPr>
      </w:pPr>
      <w:r w:rsidRPr="0046139B">
        <w:rPr>
          <w:color w:val="000000"/>
          <w:sz w:val="22"/>
          <w:szCs w:val="22"/>
        </w:rPr>
        <w:t>IN WITNESS WHEREOF I have hereunto set my hand and affixing the seal of the Notary Public, of the State Of _____________, this _________ day of _________________, 2024.</w:t>
      </w:r>
    </w:p>
    <w:p w14:paraId="621FB9BE" w14:textId="77777777" w:rsidR="0046139B" w:rsidRPr="0046139B" w:rsidRDefault="0046139B" w:rsidP="0046139B">
      <w:pPr>
        <w:pStyle w:val="NormalWeb"/>
        <w:spacing w:before="280" w:beforeAutospacing="0" w:after="280" w:afterAutospacing="0" w:line="276" w:lineRule="auto"/>
        <w:rPr>
          <w:sz w:val="22"/>
          <w:szCs w:val="22"/>
        </w:rPr>
      </w:pPr>
      <w:r w:rsidRPr="0046139B">
        <w:rPr>
          <w:color w:val="000000"/>
          <w:sz w:val="22"/>
          <w:szCs w:val="22"/>
        </w:rPr>
        <w:t xml:space="preserve">____________________________ </w:t>
      </w:r>
    </w:p>
    <w:p w14:paraId="7708252B" w14:textId="20B9CDBA" w:rsidR="0046139B" w:rsidRPr="0046139B" w:rsidRDefault="0046139B" w:rsidP="0046139B">
      <w:pPr>
        <w:pStyle w:val="NormalWeb"/>
        <w:spacing w:before="280" w:beforeAutospacing="0" w:after="280" w:afterAutospacing="0" w:line="276" w:lineRule="auto"/>
        <w:rPr>
          <w:sz w:val="22"/>
          <w:szCs w:val="22"/>
        </w:rPr>
      </w:pPr>
      <w:r w:rsidRPr="0046139B">
        <w:rPr>
          <w:color w:val="000000"/>
          <w:sz w:val="22"/>
          <w:szCs w:val="22"/>
        </w:rPr>
        <w:t>Seal and Signature of Notary Public</w:t>
      </w:r>
    </w:p>
    <w:p w14:paraId="2299389D"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lang w:val="en"/>
        </w:rPr>
      </w:pPr>
    </w:p>
    <w:p w14:paraId="6B1DABE9"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lang w:val="en"/>
        </w:rPr>
      </w:pPr>
      <w:r w:rsidRPr="0046139B">
        <w:rPr>
          <w:rFonts w:ascii="Times New Roman"/>
          <w:b/>
          <w:sz w:val="22"/>
          <w:szCs w:val="22"/>
          <w:lang w:val="en"/>
        </w:rPr>
        <w:t xml:space="preserve">STATEMENT ON </w:t>
      </w:r>
      <w:proofErr w:type="gramStart"/>
      <w:r w:rsidRPr="0046139B">
        <w:rPr>
          <w:rFonts w:ascii="Times New Roman"/>
          <w:b/>
          <w:sz w:val="22"/>
          <w:szCs w:val="22"/>
          <w:lang w:val="en"/>
        </w:rPr>
        <w:t>INDIVIDUALS</w:t>
      </w:r>
      <w:proofErr w:type="gramEnd"/>
      <w:r w:rsidRPr="0046139B">
        <w:rPr>
          <w:rFonts w:ascii="Times New Roman"/>
          <w:b/>
          <w:sz w:val="22"/>
          <w:szCs w:val="22"/>
          <w:lang w:val="en"/>
        </w:rPr>
        <w:t xml:space="preserve"> DATA PROTECTION</w:t>
      </w:r>
    </w:p>
    <w:p w14:paraId="6C58F16B"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rPr>
      </w:pPr>
      <w:r w:rsidRPr="0046139B">
        <w:rPr>
          <w:rFonts w:ascii="Times New Roman"/>
          <w:b/>
          <w:sz w:val="22"/>
          <w:szCs w:val="22"/>
          <w:lang w:val="en"/>
        </w:rPr>
        <w:t>As per Regulation (EU) 2016/679, art. 13</w:t>
      </w:r>
    </w:p>
    <w:p w14:paraId="2B3285BE" w14:textId="77777777" w:rsidR="0046139B" w:rsidRPr="0046139B" w:rsidRDefault="0046139B" w:rsidP="00461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b/>
          <w:sz w:val="22"/>
          <w:szCs w:val="22"/>
          <w:lang w:val="en"/>
        </w:rPr>
      </w:pPr>
    </w:p>
    <w:p w14:paraId="4C4184D7" w14:textId="77777777" w:rsidR="0046139B" w:rsidRPr="0046139B" w:rsidRDefault="0046139B" w:rsidP="0046139B">
      <w:pPr>
        <w:suppressAutoHyphens/>
        <w:ind w:left="4678"/>
        <w:jc w:val="both"/>
        <w:rPr>
          <w:rFonts w:ascii="Times New Roman" w:eastAsia="Calibri"/>
          <w:b/>
          <w:kern w:val="1"/>
          <w:sz w:val="22"/>
          <w:szCs w:val="22"/>
          <w:lang w:bidi="it-IT"/>
        </w:rPr>
      </w:pPr>
    </w:p>
    <w:p w14:paraId="08921C80"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 xml:space="preserve">The processing of personal data is based on the principles of lawfulness, </w:t>
      </w:r>
      <w:proofErr w:type="gramStart"/>
      <w:r w:rsidRPr="0046139B">
        <w:rPr>
          <w:rFonts w:ascii="Times New Roman"/>
          <w:sz w:val="22"/>
          <w:szCs w:val="22"/>
          <w:lang w:val="en"/>
        </w:rPr>
        <w:t>fairness</w:t>
      </w:r>
      <w:proofErr w:type="gramEnd"/>
      <w:r w:rsidRPr="0046139B">
        <w:rPr>
          <w:rFonts w:ascii="Times New Roman"/>
          <w:sz w:val="22"/>
          <w:szCs w:val="22"/>
          <w:lang w:val="en"/>
        </w:rPr>
        <w:t xml:space="preserve"> and transparency to protect the fundamental rights and freedoms of individuals. To this end, the following information is provided:</w:t>
      </w:r>
    </w:p>
    <w:p w14:paraId="685C1FA8" w14:textId="77777777" w:rsidR="0046139B" w:rsidRPr="0046139B" w:rsidRDefault="0046139B" w:rsidP="0046139B">
      <w:pPr>
        <w:jc w:val="both"/>
        <w:rPr>
          <w:rFonts w:ascii="Times New Roman"/>
          <w:b/>
          <w:sz w:val="22"/>
          <w:szCs w:val="22"/>
          <w:lang w:val="en"/>
        </w:rPr>
      </w:pPr>
      <w:r w:rsidRPr="0046139B">
        <w:rPr>
          <w:rFonts w:ascii="Times New Roman"/>
          <w:sz w:val="22"/>
          <w:szCs w:val="22"/>
          <w:lang w:val="en"/>
        </w:rPr>
        <w:t xml:space="preserve">1. The data holder is ICE </w:t>
      </w:r>
      <w:r w:rsidRPr="0046139B">
        <w:rPr>
          <w:rFonts w:ascii="Times New Roman"/>
          <w:sz w:val="22"/>
          <w:szCs w:val="22"/>
          <w:lang w:val="en"/>
        </w:rPr>
        <w:t>–</w:t>
      </w:r>
      <w:r w:rsidRPr="0046139B">
        <w:rPr>
          <w:rFonts w:ascii="Times New Roman"/>
          <w:sz w:val="22"/>
          <w:szCs w:val="22"/>
          <w:lang w:val="en"/>
        </w:rPr>
        <w:t xml:space="preserve"> Italian Trade Agency (hereinafter only ICE) which operates through the Office of </w:t>
      </w:r>
      <w:r w:rsidRPr="0046139B">
        <w:rPr>
          <w:rFonts w:ascii="Times New Roman"/>
          <w:b/>
          <w:sz w:val="22"/>
          <w:szCs w:val="22"/>
          <w:lang w:val="en"/>
        </w:rPr>
        <w:t>New York, 33 East 67</w:t>
      </w:r>
      <w:r w:rsidRPr="0046139B">
        <w:rPr>
          <w:rFonts w:ascii="Times New Roman"/>
          <w:b/>
          <w:sz w:val="22"/>
          <w:szCs w:val="22"/>
          <w:vertAlign w:val="superscript"/>
          <w:lang w:val="en"/>
        </w:rPr>
        <w:t>th</w:t>
      </w:r>
      <w:r w:rsidRPr="0046139B">
        <w:rPr>
          <w:rFonts w:ascii="Times New Roman"/>
          <w:b/>
          <w:sz w:val="22"/>
          <w:szCs w:val="22"/>
          <w:lang w:val="en"/>
        </w:rPr>
        <w:t xml:space="preserve"> Street, New York, NY 10065, T. 212-980-1500, email: </w:t>
      </w:r>
      <w:hyperlink r:id="rId7" w:history="1">
        <w:r w:rsidRPr="0046139B">
          <w:rPr>
            <w:rStyle w:val="Hyperlink"/>
            <w:rFonts w:ascii="Times New Roman"/>
            <w:b/>
            <w:sz w:val="22"/>
            <w:szCs w:val="22"/>
            <w:lang w:val="en"/>
          </w:rPr>
          <w:t>newyork@ice.it</w:t>
        </w:r>
      </w:hyperlink>
      <w:r w:rsidRPr="0046139B">
        <w:rPr>
          <w:rFonts w:ascii="Times New Roman"/>
          <w:b/>
          <w:sz w:val="22"/>
          <w:szCs w:val="22"/>
          <w:lang w:val="en"/>
        </w:rPr>
        <w:t xml:space="preserve"> </w:t>
      </w:r>
      <w:r w:rsidRPr="0046139B">
        <w:rPr>
          <w:rFonts w:ascii="Times New Roman"/>
          <w:sz w:val="22"/>
          <w:szCs w:val="22"/>
          <w:lang w:val="en"/>
        </w:rPr>
        <w:t>.</w:t>
      </w:r>
    </w:p>
    <w:p w14:paraId="313762F9"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 xml:space="preserve">2. ICE appointed an individual responsible for the protection of personal data that, for customer purposes, can be contacted at the following addresses: ICE </w:t>
      </w:r>
      <w:r w:rsidRPr="0046139B">
        <w:rPr>
          <w:rFonts w:ascii="Times New Roman"/>
          <w:sz w:val="22"/>
          <w:szCs w:val="22"/>
          <w:lang w:val="en"/>
        </w:rPr>
        <w:t>–</w:t>
      </w:r>
      <w:r w:rsidRPr="0046139B">
        <w:rPr>
          <w:rFonts w:ascii="Times New Roman"/>
          <w:sz w:val="22"/>
          <w:szCs w:val="22"/>
          <w:lang w:val="en"/>
        </w:rPr>
        <w:t xml:space="preserve"> Italian Trade Agency - Via Liszt, 21 - 00144 Rome; e-mail: </w:t>
      </w:r>
      <w:hyperlink r:id="rId8" w:history="1">
        <w:r w:rsidRPr="0046139B">
          <w:rPr>
            <w:rStyle w:val="Hyperlink"/>
            <w:rFonts w:ascii="Times New Roman"/>
            <w:sz w:val="22"/>
            <w:szCs w:val="22"/>
            <w:lang w:val="en"/>
          </w:rPr>
          <w:t>privacy@ice.it</w:t>
        </w:r>
      </w:hyperlink>
      <w:r w:rsidRPr="0046139B">
        <w:rPr>
          <w:rFonts w:ascii="Times New Roman"/>
          <w:sz w:val="22"/>
          <w:szCs w:val="22"/>
          <w:lang w:val="en"/>
        </w:rPr>
        <w:t>.</w:t>
      </w:r>
    </w:p>
    <w:p w14:paraId="34DCB65C" w14:textId="77777777" w:rsidR="0046139B" w:rsidRPr="0046139B" w:rsidRDefault="0046139B" w:rsidP="0046139B">
      <w:pPr>
        <w:jc w:val="both"/>
        <w:rPr>
          <w:rFonts w:ascii="Times New Roman"/>
          <w:sz w:val="22"/>
          <w:szCs w:val="22"/>
          <w:lang w:val="en"/>
        </w:rPr>
      </w:pPr>
      <w:r w:rsidRPr="0046139B">
        <w:rPr>
          <w:rFonts w:ascii="Times New Roman"/>
          <w:sz w:val="22"/>
          <w:szCs w:val="22"/>
          <w:lang w:val="en"/>
        </w:rPr>
        <w:t>3. Personal data are necessary for the vendor selection and awarding process.</w:t>
      </w:r>
    </w:p>
    <w:p w14:paraId="124CC157" w14:textId="77777777" w:rsidR="0046139B" w:rsidRPr="0046139B" w:rsidRDefault="0046139B" w:rsidP="0046139B">
      <w:pPr>
        <w:jc w:val="both"/>
        <w:rPr>
          <w:rFonts w:ascii="Times New Roman"/>
          <w:sz w:val="22"/>
          <w:szCs w:val="22"/>
        </w:rPr>
      </w:pPr>
      <w:r w:rsidRPr="0046139B">
        <w:rPr>
          <w:rFonts w:ascii="Times New Roman"/>
          <w:sz w:val="22"/>
          <w:szCs w:val="22"/>
        </w:rPr>
        <w:t>4. The transfer of data is mandatory under Italian law and any refusal to provide the requested data will result in exclusion from the selection procedure or the awarding.</w:t>
      </w:r>
    </w:p>
    <w:p w14:paraId="25A1D8E2" w14:textId="77777777" w:rsidR="0046139B" w:rsidRPr="0046139B" w:rsidRDefault="0046139B" w:rsidP="0046139B">
      <w:pPr>
        <w:jc w:val="both"/>
        <w:rPr>
          <w:rFonts w:ascii="Times New Roman"/>
          <w:sz w:val="22"/>
          <w:szCs w:val="22"/>
        </w:rPr>
      </w:pPr>
      <w:r w:rsidRPr="0046139B">
        <w:rPr>
          <w:rFonts w:ascii="Times New Roman"/>
          <w:sz w:val="22"/>
          <w:szCs w:val="22"/>
        </w:rPr>
        <w:t>5. Data management will be carried out manually or electronically by internal personnel.</w:t>
      </w:r>
    </w:p>
    <w:p w14:paraId="4D0A2B5F" w14:textId="77777777" w:rsidR="0046139B" w:rsidRPr="0046139B" w:rsidRDefault="0046139B" w:rsidP="0046139B">
      <w:pPr>
        <w:jc w:val="both"/>
        <w:rPr>
          <w:rFonts w:ascii="Times New Roman"/>
          <w:sz w:val="22"/>
          <w:szCs w:val="22"/>
        </w:rPr>
      </w:pPr>
      <w:r w:rsidRPr="0046139B">
        <w:rPr>
          <w:rFonts w:ascii="Times New Roman"/>
          <w:sz w:val="22"/>
          <w:szCs w:val="22"/>
        </w:rPr>
        <w:t xml:space="preserve">6. The data will be transferred to </w:t>
      </w:r>
      <w:proofErr w:type="gramStart"/>
      <w:r w:rsidRPr="0046139B">
        <w:rPr>
          <w:rFonts w:ascii="Times New Roman"/>
          <w:sz w:val="22"/>
          <w:szCs w:val="22"/>
        </w:rPr>
        <w:t>internal</w:t>
      </w:r>
      <w:proofErr w:type="gramEnd"/>
      <w:r w:rsidRPr="0046139B">
        <w:rPr>
          <w:rFonts w:ascii="Times New Roman"/>
          <w:sz w:val="22"/>
          <w:szCs w:val="22"/>
        </w:rPr>
        <w:t xml:space="preserve">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w:t>
      </w:r>
      <w:proofErr w:type="gramStart"/>
      <w:r w:rsidRPr="0046139B">
        <w:rPr>
          <w:rFonts w:ascii="Times New Roman"/>
          <w:sz w:val="22"/>
          <w:szCs w:val="22"/>
        </w:rPr>
        <w:t>under</w:t>
      </w:r>
      <w:proofErr w:type="gramEnd"/>
      <w:r w:rsidRPr="0046139B">
        <w:rPr>
          <w:rFonts w:ascii="Times New Roman"/>
          <w:sz w:val="22"/>
          <w:szCs w:val="22"/>
        </w:rPr>
        <w:t xml:space="preserve"> Italian law on the transparency of Italian public contracts.</w:t>
      </w:r>
    </w:p>
    <w:p w14:paraId="1A2EAA1D" w14:textId="77777777" w:rsidR="0046139B" w:rsidRPr="0046139B" w:rsidRDefault="0046139B" w:rsidP="0046139B">
      <w:pPr>
        <w:jc w:val="both"/>
        <w:rPr>
          <w:rFonts w:ascii="Times New Roman"/>
          <w:sz w:val="22"/>
          <w:szCs w:val="22"/>
        </w:rPr>
      </w:pPr>
      <w:r w:rsidRPr="0046139B">
        <w:rPr>
          <w:rFonts w:ascii="Times New Roman"/>
          <w:sz w:val="22"/>
          <w:szCs w:val="22"/>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0B40E2C5" w14:textId="77777777" w:rsidR="0046139B" w:rsidRPr="0046139B" w:rsidRDefault="0046139B" w:rsidP="0046139B">
      <w:pPr>
        <w:jc w:val="both"/>
        <w:rPr>
          <w:rFonts w:ascii="Times New Roman"/>
          <w:sz w:val="22"/>
          <w:szCs w:val="22"/>
        </w:rPr>
      </w:pPr>
      <w:r w:rsidRPr="0046139B">
        <w:rPr>
          <w:rFonts w:ascii="Times New Roman"/>
          <w:sz w:val="22"/>
          <w:szCs w:val="22"/>
        </w:rPr>
        <w:t>8. Each vendor may obtain access to its data and apply for amendments. In these cases, vendor must submit a request to the addresses indicated in section 1, sharing such application with ICE data protection manager at the addresses indicated in section 2.</w:t>
      </w:r>
    </w:p>
    <w:p w14:paraId="534856F0" w14:textId="77777777" w:rsidR="0046139B" w:rsidRPr="0046139B" w:rsidRDefault="0046139B" w:rsidP="0046139B">
      <w:pPr>
        <w:jc w:val="both"/>
        <w:rPr>
          <w:rFonts w:ascii="Times New Roman"/>
          <w:sz w:val="22"/>
          <w:szCs w:val="22"/>
        </w:rPr>
      </w:pPr>
      <w:r w:rsidRPr="0046139B">
        <w:rPr>
          <w:rFonts w:ascii="Times New Roman"/>
          <w:sz w:val="22"/>
          <w:szCs w:val="22"/>
        </w:rPr>
        <w:t xml:space="preserve">9. If you believe your rights have been violated, you can file a complaint with </w:t>
      </w:r>
      <w:proofErr w:type="gramStart"/>
      <w:r w:rsidRPr="0046139B">
        <w:rPr>
          <w:rFonts w:ascii="Times New Roman"/>
          <w:sz w:val="22"/>
          <w:szCs w:val="22"/>
        </w:rPr>
        <w:t>ICE</w:t>
      </w:r>
      <w:proofErr w:type="gramEnd"/>
      <w:r w:rsidRPr="0046139B">
        <w:rPr>
          <w:rFonts w:ascii="Times New Roman"/>
          <w:sz w:val="22"/>
          <w:szCs w:val="22"/>
        </w:rPr>
        <w:t xml:space="preserve"> Data Protection Officer. Alternatively, you can contact the Guarantor for the Protection of Personal Data (Piazza di Monte </w:t>
      </w:r>
      <w:proofErr w:type="spellStart"/>
      <w:r w:rsidRPr="0046139B">
        <w:rPr>
          <w:rFonts w:ascii="Times New Roman"/>
          <w:sz w:val="22"/>
          <w:szCs w:val="22"/>
        </w:rPr>
        <w:t>Citorio</w:t>
      </w:r>
      <w:proofErr w:type="spellEnd"/>
      <w:r w:rsidRPr="0046139B">
        <w:rPr>
          <w:rFonts w:ascii="Times New Roman"/>
          <w:sz w:val="22"/>
          <w:szCs w:val="22"/>
        </w:rPr>
        <w:t xml:space="preserve"> 121, 00186 Rome, phone 0039 06 696771 (switchboard), e-mail: </w:t>
      </w:r>
      <w:hyperlink r:id="rId9" w:history="1">
        <w:r w:rsidRPr="0046139B">
          <w:rPr>
            <w:rStyle w:val="Hyperlink"/>
            <w:rFonts w:ascii="Times New Roman"/>
            <w:sz w:val="22"/>
            <w:szCs w:val="22"/>
          </w:rPr>
          <w:t>garante@gpdp.it</w:t>
        </w:r>
      </w:hyperlink>
      <w:r w:rsidRPr="0046139B">
        <w:rPr>
          <w:rFonts w:ascii="Times New Roman"/>
          <w:sz w:val="22"/>
          <w:szCs w:val="22"/>
        </w:rPr>
        <w:t xml:space="preserve">, pec: </w:t>
      </w:r>
      <w:hyperlink r:id="rId10" w:history="1">
        <w:r w:rsidRPr="0046139B">
          <w:rPr>
            <w:rStyle w:val="Hyperlink"/>
            <w:rFonts w:ascii="Times New Roman"/>
            <w:sz w:val="22"/>
            <w:szCs w:val="22"/>
          </w:rPr>
          <w:t>protocollo@pec.gpdp.it</w:t>
        </w:r>
      </w:hyperlink>
      <w:r w:rsidRPr="0046139B">
        <w:rPr>
          <w:rFonts w:ascii="Times New Roman"/>
          <w:sz w:val="22"/>
          <w:szCs w:val="22"/>
        </w:rPr>
        <w:t>) or to the judicial authority.</w:t>
      </w:r>
    </w:p>
    <w:p w14:paraId="193C17F2" w14:textId="77777777" w:rsidR="0046139B" w:rsidRPr="0046139B" w:rsidRDefault="0046139B" w:rsidP="0046139B">
      <w:pPr>
        <w:autoSpaceDE w:val="0"/>
        <w:autoSpaceDN w:val="0"/>
        <w:adjustRightInd w:val="0"/>
        <w:jc w:val="both"/>
        <w:rPr>
          <w:rFonts w:ascii="Times New Roman"/>
          <w:i/>
          <w:sz w:val="22"/>
          <w:szCs w:val="22"/>
        </w:rPr>
      </w:pPr>
      <w:r w:rsidRPr="0046139B">
        <w:rPr>
          <w:rFonts w:ascii="Times New Roman"/>
          <w:i/>
          <w:sz w:val="22"/>
          <w:szCs w:val="22"/>
          <w:highlight w:val="lightGray"/>
        </w:rPr>
        <w:t>[Date]</w:t>
      </w:r>
    </w:p>
    <w:p w14:paraId="316F61D4" w14:textId="77777777" w:rsidR="0046139B" w:rsidRPr="0046139B" w:rsidRDefault="0046139B" w:rsidP="0046139B">
      <w:pPr>
        <w:jc w:val="both"/>
        <w:rPr>
          <w:rFonts w:ascii="Times New Roman"/>
          <w:sz w:val="22"/>
          <w:szCs w:val="22"/>
        </w:rPr>
      </w:pPr>
    </w:p>
    <w:p w14:paraId="1908BD5D" w14:textId="77777777" w:rsidR="0046139B" w:rsidRPr="0046139B" w:rsidRDefault="0046139B" w:rsidP="0046139B">
      <w:pPr>
        <w:autoSpaceDE w:val="0"/>
        <w:autoSpaceDN w:val="0"/>
        <w:adjustRightInd w:val="0"/>
        <w:ind w:left="3540"/>
        <w:jc w:val="center"/>
        <w:rPr>
          <w:rFonts w:ascii="Times New Roman"/>
          <w:sz w:val="22"/>
          <w:szCs w:val="22"/>
        </w:rPr>
      </w:pPr>
      <w:r w:rsidRPr="0046139B">
        <w:rPr>
          <w:rFonts w:ascii="Times New Roman"/>
          <w:sz w:val="22"/>
          <w:szCs w:val="22"/>
          <w:lang w:val="en"/>
        </w:rPr>
        <w:t>Signature of the interested party for acknowledgment and acceptance</w:t>
      </w:r>
    </w:p>
    <w:p w14:paraId="7F5546DD" w14:textId="77777777" w:rsidR="0046139B" w:rsidRPr="0046139B" w:rsidRDefault="0046139B" w:rsidP="0046139B">
      <w:pPr>
        <w:autoSpaceDE w:val="0"/>
        <w:autoSpaceDN w:val="0"/>
        <w:adjustRightInd w:val="0"/>
        <w:ind w:left="3540"/>
        <w:jc w:val="center"/>
        <w:rPr>
          <w:rFonts w:ascii="Times New Roman"/>
          <w:sz w:val="22"/>
          <w:szCs w:val="22"/>
        </w:rPr>
      </w:pPr>
    </w:p>
    <w:p w14:paraId="058C8154" w14:textId="77777777" w:rsidR="0046139B" w:rsidRPr="0046139B" w:rsidRDefault="0046139B" w:rsidP="0046139B">
      <w:pPr>
        <w:autoSpaceDE w:val="0"/>
        <w:autoSpaceDN w:val="0"/>
        <w:adjustRightInd w:val="0"/>
        <w:ind w:left="3540"/>
        <w:jc w:val="center"/>
        <w:rPr>
          <w:rFonts w:ascii="Times New Roman"/>
          <w:sz w:val="22"/>
          <w:szCs w:val="22"/>
        </w:rPr>
      </w:pPr>
      <w:r w:rsidRPr="0046139B">
        <w:rPr>
          <w:rFonts w:ascii="Times New Roman"/>
          <w:sz w:val="22"/>
          <w:szCs w:val="22"/>
        </w:rPr>
        <w:t>……………………………………………………</w:t>
      </w:r>
      <w:r w:rsidRPr="0046139B">
        <w:rPr>
          <w:rFonts w:ascii="Times New Roman"/>
          <w:sz w:val="22"/>
          <w:szCs w:val="22"/>
        </w:rPr>
        <w:t>.</w:t>
      </w:r>
    </w:p>
    <w:sectPr w:rsidR="0046139B" w:rsidRPr="0046139B">
      <w:headerReference w:type="even" r:id="rId11"/>
      <w:headerReference w:type="default" r:id="rId12"/>
      <w:footerReference w:type="even" r:id="rId13"/>
      <w:footerReference w:type="default" r:id="rId14"/>
      <w:headerReference w:type="first" r:id="rId15"/>
      <w:footerReference w:type="first" r:id="rId16"/>
      <w:pgSz w:w="11900" w:h="16840"/>
      <w:pgMar w:top="907" w:right="1531" w:bottom="907" w:left="153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147" w14:textId="77777777" w:rsidR="00BD7E61" w:rsidRDefault="00BD7E61">
      <w:r>
        <w:separator/>
      </w:r>
    </w:p>
  </w:endnote>
  <w:endnote w:type="continuationSeparator" w:id="0">
    <w:p w14:paraId="6A0787DD" w14:textId="77777777" w:rsidR="00BD7E61" w:rsidRDefault="00BD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34C1" w14:textId="77777777" w:rsidR="000F19E3" w:rsidRDefault="000F19E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7161"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color w:val="000000"/>
      </w:rPr>
      <w:br/>
    </w:r>
  </w:p>
  <w:p w14:paraId="21999DDC"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noProof/>
      </w:rPr>
      <w:drawing>
        <wp:anchor distT="0" distB="0" distL="114300" distR="114300" simplePos="0" relativeHeight="251659264" behindDoc="0" locked="0" layoutInCell="1" hidden="0" allowOverlap="1" wp14:anchorId="36274870" wp14:editId="1C12BB52">
          <wp:simplePos x="0" y="0"/>
          <wp:positionH relativeFrom="column">
            <wp:posOffset>-972183</wp:posOffset>
          </wp:positionH>
          <wp:positionV relativeFrom="paragraph">
            <wp:posOffset>67465</wp:posOffset>
          </wp:positionV>
          <wp:extent cx="7556500" cy="24670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705"/>
                  </a:xfrm>
                  <a:prstGeom prst="rect">
                    <a:avLst/>
                  </a:prstGeom>
                  <a:ln/>
                </pic:spPr>
              </pic:pic>
            </a:graphicData>
          </a:graphic>
        </wp:anchor>
      </w:drawing>
    </w:r>
  </w:p>
  <w:p w14:paraId="1D49D212" w14:textId="77777777" w:rsidR="000F19E3" w:rsidRDefault="000F19E3">
    <w:pPr>
      <w:pBdr>
        <w:top w:val="nil"/>
        <w:left w:val="nil"/>
        <w:bottom w:val="nil"/>
        <w:right w:val="nil"/>
        <w:between w:val="nil"/>
      </w:pBdr>
      <w:tabs>
        <w:tab w:val="center" w:pos="4153"/>
        <w:tab w:val="right" w:pos="8306"/>
      </w:tabs>
      <w:rPr>
        <w:rFonts w:ascii="Roboto" w:eastAsia="Roboto" w:hAnsi="Roboto" w:cs="Roboto"/>
        <w:color w:val="000000"/>
        <w:sz w:val="16"/>
        <w:szCs w:val="16"/>
      </w:rPr>
    </w:pPr>
  </w:p>
  <w:p w14:paraId="340CCB84" w14:textId="77777777" w:rsidR="000F19E3" w:rsidRDefault="000F19E3">
    <w:pPr>
      <w:pBdr>
        <w:top w:val="nil"/>
        <w:left w:val="nil"/>
        <w:bottom w:val="nil"/>
        <w:right w:val="nil"/>
        <w:between w:val="nil"/>
      </w:pBdr>
      <w:tabs>
        <w:tab w:val="center" w:pos="4153"/>
        <w:tab w:val="right" w:pos="8306"/>
      </w:tabs>
      <w:rPr>
        <w:color w:val="000000"/>
      </w:rPr>
    </w:pPr>
  </w:p>
  <w:p w14:paraId="69E84BA9" w14:textId="77777777" w:rsidR="000F19E3" w:rsidRDefault="000F19E3">
    <w:pPr>
      <w:pBdr>
        <w:top w:val="nil"/>
        <w:left w:val="nil"/>
        <w:bottom w:val="nil"/>
        <w:right w:val="nil"/>
        <w:between w:val="nil"/>
      </w:pBdr>
      <w:tabs>
        <w:tab w:val="center" w:pos="4153"/>
        <w:tab w:val="right" w:pos="8306"/>
      </w:tabs>
      <w:rPr>
        <w:color w:val="000000"/>
      </w:rPr>
    </w:pPr>
  </w:p>
  <w:p w14:paraId="0FAB81E4" w14:textId="27C81121" w:rsidR="000F19E3" w:rsidRDefault="004A5CD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1A2C618" w14:textId="77777777" w:rsidR="000F19E3" w:rsidRDefault="000F19E3">
    <w:pPr>
      <w:pBdr>
        <w:top w:val="nil"/>
        <w:left w:val="nil"/>
        <w:bottom w:val="nil"/>
        <w:right w:val="nil"/>
        <w:between w:val="nil"/>
      </w:pBdr>
      <w:tabs>
        <w:tab w:val="center" w:pos="4153"/>
        <w:tab w:val="right" w:pos="8306"/>
      </w:tabs>
      <w:rPr>
        <w:color w:val="000000"/>
      </w:rPr>
    </w:pPr>
  </w:p>
  <w:p w14:paraId="1C965E63" w14:textId="77777777" w:rsidR="000F19E3" w:rsidRDefault="000F19E3">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95BF" w14:textId="77777777" w:rsidR="000F19E3" w:rsidRDefault="004A5CD1">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0288" behindDoc="0" locked="0" layoutInCell="1" hidden="0" allowOverlap="1" wp14:anchorId="34860F14" wp14:editId="15FD3002">
          <wp:simplePos x="0" y="0"/>
          <wp:positionH relativeFrom="column">
            <wp:posOffset>-972183</wp:posOffset>
          </wp:positionH>
          <wp:positionV relativeFrom="paragraph">
            <wp:posOffset>303530</wp:posOffset>
          </wp:positionV>
          <wp:extent cx="7556500" cy="246380"/>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380"/>
                  </a:xfrm>
                  <a:prstGeom prst="rect">
                    <a:avLst/>
                  </a:prstGeom>
                  <a:ln/>
                </pic:spPr>
              </pic:pic>
            </a:graphicData>
          </a:graphic>
        </wp:anchor>
      </w:drawing>
    </w:r>
  </w:p>
  <w:p w14:paraId="4AB6B161" w14:textId="77777777" w:rsidR="000F19E3" w:rsidRDefault="004A5CD1">
    <w:pPr>
      <w:pBdr>
        <w:top w:val="nil"/>
        <w:left w:val="nil"/>
        <w:bottom w:val="nil"/>
        <w:right w:val="nil"/>
        <w:between w:val="nil"/>
      </w:pBdr>
      <w:tabs>
        <w:tab w:val="center" w:pos="4819"/>
        <w:tab w:val="right" w:pos="9638"/>
      </w:tabs>
      <w:rPr>
        <w:color w:val="000000"/>
      </w:rPr>
    </w:pPr>
    <w:r>
      <w:rPr>
        <w:color w:val="000000"/>
      </w:rPr>
      <w:br/>
    </w:r>
    <w:r>
      <w:rPr>
        <w:color w:val="000000"/>
      </w:rPr>
      <w:br/>
    </w:r>
    <w:r>
      <w:rPr>
        <w:noProof/>
      </w:rPr>
      <mc:AlternateContent>
        <mc:Choice Requires="wps">
          <w:drawing>
            <wp:anchor distT="0" distB="0" distL="114300" distR="114300" simplePos="0" relativeHeight="251661312" behindDoc="0" locked="0" layoutInCell="1" hidden="0" allowOverlap="1" wp14:anchorId="2D2789FB" wp14:editId="60E52013">
              <wp:simplePos x="0" y="0"/>
              <wp:positionH relativeFrom="column">
                <wp:posOffset>-88899</wp:posOffset>
              </wp:positionH>
              <wp:positionV relativeFrom="paragraph">
                <wp:posOffset>152400</wp:posOffset>
              </wp:positionV>
              <wp:extent cx="3276600" cy="1054100"/>
              <wp:effectExtent l="0" t="0" r="0" b="0"/>
              <wp:wrapNone/>
              <wp:docPr id="17" name="Rectangle 17"/>
              <wp:cNvGraphicFramePr/>
              <a:graphic xmlns:a="http://schemas.openxmlformats.org/drawingml/2006/main">
                <a:graphicData uri="http://schemas.microsoft.com/office/word/2010/wordprocessingShape">
                  <wps:wsp>
                    <wps:cNvSpPr/>
                    <wps:spPr>
                      <a:xfrm>
                        <a:off x="3712463" y="3257713"/>
                        <a:ext cx="3267075" cy="1044575"/>
                      </a:xfrm>
                      <a:prstGeom prst="rect">
                        <a:avLst/>
                      </a:prstGeom>
                      <a:noFill/>
                      <a:ln>
                        <a:noFill/>
                      </a:ln>
                    </wps:spPr>
                    <wps:txbx>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D2789FB" id="Rectangle 17" o:spid="_x0000_s1026" style="position:absolute;margin-left:-7pt;margin-top:12pt;width:258pt;height: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" filled="f" stroked="f">
              <v:textbox inset="2.53958mm,1.2694mm,2.53958mm,1.2694mm">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v:textbox>
            </v:rect>
          </w:pict>
        </mc:Fallback>
      </mc:AlternateContent>
    </w:r>
  </w:p>
  <w:p w14:paraId="5DBFACC7"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1D5446A1"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45265D63" w14:textId="77777777" w:rsidR="000F19E3" w:rsidRDefault="000F19E3">
    <w:pPr>
      <w:pBdr>
        <w:top w:val="nil"/>
        <w:left w:val="nil"/>
        <w:bottom w:val="nil"/>
        <w:right w:val="nil"/>
        <w:between w:val="nil"/>
      </w:pBdr>
      <w:tabs>
        <w:tab w:val="center" w:pos="4819"/>
        <w:tab w:val="right" w:pos="9638"/>
      </w:tabs>
      <w:rPr>
        <w:color w:val="000000"/>
      </w:rPr>
    </w:pPr>
  </w:p>
  <w:p w14:paraId="6BD98311" w14:textId="77777777" w:rsidR="000F19E3" w:rsidRDefault="000F19E3">
    <w:pPr>
      <w:pBdr>
        <w:top w:val="nil"/>
        <w:left w:val="nil"/>
        <w:bottom w:val="nil"/>
        <w:right w:val="nil"/>
        <w:between w:val="nil"/>
      </w:pBdr>
      <w:tabs>
        <w:tab w:val="center" w:pos="4819"/>
        <w:tab w:val="right" w:pos="9638"/>
      </w:tabs>
      <w:rPr>
        <w:color w:val="000000"/>
      </w:rPr>
    </w:pPr>
  </w:p>
  <w:p w14:paraId="128616CB" w14:textId="77777777" w:rsidR="000F19E3" w:rsidRDefault="000F19E3">
    <w:pPr>
      <w:pBdr>
        <w:top w:val="nil"/>
        <w:left w:val="nil"/>
        <w:bottom w:val="nil"/>
        <w:right w:val="nil"/>
        <w:between w:val="nil"/>
      </w:pBdr>
      <w:tabs>
        <w:tab w:val="center" w:pos="4153"/>
        <w:tab w:val="right" w:pos="8306"/>
      </w:tabs>
      <w:rPr>
        <w:color w:val="000000"/>
      </w:rPr>
    </w:pPr>
  </w:p>
  <w:p w14:paraId="3D2527B6" w14:textId="77777777" w:rsidR="000F19E3" w:rsidRDefault="000F19E3">
    <w:pPr>
      <w:pBdr>
        <w:top w:val="nil"/>
        <w:left w:val="nil"/>
        <w:bottom w:val="nil"/>
        <w:right w:val="nil"/>
        <w:between w:val="nil"/>
      </w:pBdr>
      <w:tabs>
        <w:tab w:val="center" w:pos="4153"/>
        <w:tab w:val="right" w:pos="8306"/>
      </w:tabs>
      <w:rPr>
        <w:color w:val="000000"/>
      </w:rPr>
    </w:pPr>
  </w:p>
  <w:p w14:paraId="55715346" w14:textId="77777777" w:rsidR="000F19E3" w:rsidRDefault="000F19E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0CFE" w14:textId="77777777" w:rsidR="00BD7E61" w:rsidRDefault="00BD7E61">
      <w:r>
        <w:separator/>
      </w:r>
    </w:p>
  </w:footnote>
  <w:footnote w:type="continuationSeparator" w:id="0">
    <w:p w14:paraId="3311C198" w14:textId="77777777" w:rsidR="00BD7E61" w:rsidRDefault="00BD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3074" w14:textId="77777777" w:rsidR="000F19E3" w:rsidRDefault="004A5CD1">
    <w:pPr>
      <w:pBdr>
        <w:top w:val="nil"/>
        <w:left w:val="nil"/>
        <w:bottom w:val="nil"/>
        <w:right w:val="nil"/>
        <w:between w:val="nil"/>
      </w:pBdr>
      <w:tabs>
        <w:tab w:val="center" w:pos="4153"/>
        <w:tab w:val="right" w:pos="8306"/>
      </w:tabs>
      <w:rPr>
        <w:color w:val="000000"/>
      </w:rPr>
    </w:pPr>
    <w:r>
      <w:rPr>
        <w:color w:val="000000"/>
      </w:rPr>
      <w:t xml:space="preserve">[Type </w:t>
    </w:r>
    <w:proofErr w:type="gramStart"/>
    <w:r>
      <w:rPr>
        <w:color w:val="000000"/>
      </w:rPr>
      <w:t>text][</w:t>
    </w:r>
    <w:proofErr w:type="gramEnd"/>
    <w:r>
      <w:rPr>
        <w:color w:val="000000"/>
      </w:rPr>
      <w:t>Type text][Type text]</w:t>
    </w:r>
  </w:p>
  <w:p w14:paraId="1C34B679" w14:textId="77777777" w:rsidR="000F19E3" w:rsidRDefault="000F19E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CCA4" w14:textId="77777777" w:rsidR="000F19E3" w:rsidRDefault="000F19E3">
    <w:pPr>
      <w:pBdr>
        <w:top w:val="nil"/>
        <w:left w:val="nil"/>
        <w:bottom w:val="nil"/>
        <w:right w:val="nil"/>
        <w:between w:val="nil"/>
      </w:pBdr>
      <w:tabs>
        <w:tab w:val="center" w:pos="4153"/>
        <w:tab w:val="right" w:pos="8306"/>
      </w:tabs>
      <w:rPr>
        <w:color w:val="000000"/>
      </w:rPr>
    </w:pPr>
  </w:p>
  <w:p w14:paraId="5B2D8BE3" w14:textId="77777777" w:rsidR="000F19E3" w:rsidRDefault="000F19E3">
    <w:pPr>
      <w:pBdr>
        <w:top w:val="nil"/>
        <w:left w:val="nil"/>
        <w:bottom w:val="nil"/>
        <w:right w:val="nil"/>
        <w:between w:val="nil"/>
      </w:pBdr>
      <w:tabs>
        <w:tab w:val="center" w:pos="4153"/>
        <w:tab w:val="right" w:pos="8306"/>
      </w:tabs>
      <w:rPr>
        <w:color w:val="000000"/>
      </w:rPr>
    </w:pPr>
  </w:p>
  <w:p w14:paraId="7D5C7B46"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rPr>
      <w:drawing>
        <wp:anchor distT="0" distB="0" distL="114300" distR="114300" simplePos="0" relativeHeight="251658240" behindDoc="0" locked="0" layoutInCell="1" hidden="0" allowOverlap="1" wp14:anchorId="35F8E0E5" wp14:editId="27D875AD">
          <wp:simplePos x="0" y="0"/>
          <wp:positionH relativeFrom="column">
            <wp:posOffset>-633</wp:posOffset>
          </wp:positionH>
          <wp:positionV relativeFrom="paragraph">
            <wp:posOffset>347345</wp:posOffset>
          </wp:positionV>
          <wp:extent cx="1393825" cy="717550"/>
          <wp:effectExtent l="0" t="0" r="0" b="0"/>
          <wp:wrapTopAndBottom distT="0" dist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3825" cy="717550"/>
                  </a:xfrm>
                  <a:prstGeom prst="rect">
                    <a:avLst/>
                  </a:prstGeom>
                  <a:ln/>
                </pic:spPr>
              </pic:pic>
            </a:graphicData>
          </a:graphic>
        </wp:anchor>
      </w:drawing>
    </w:r>
  </w:p>
  <w:p w14:paraId="5FF21747" w14:textId="77777777" w:rsidR="000F19E3" w:rsidRDefault="000F19E3">
    <w:pPr>
      <w:pBdr>
        <w:top w:val="nil"/>
        <w:left w:val="nil"/>
        <w:bottom w:val="nil"/>
        <w:right w:val="nil"/>
        <w:between w:val="nil"/>
      </w:pBdr>
      <w:tabs>
        <w:tab w:val="center" w:pos="4153"/>
        <w:tab w:val="right" w:pos="8306"/>
      </w:tabs>
      <w:rPr>
        <w:color w:val="000000"/>
      </w:rPr>
    </w:pPr>
  </w:p>
  <w:p w14:paraId="6573D987" w14:textId="77777777" w:rsidR="000F19E3" w:rsidRDefault="000F19E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F153" w14:textId="77777777" w:rsidR="000F19E3" w:rsidRDefault="000F19E3">
    <w:pPr>
      <w:spacing w:line="320" w:lineRule="auto"/>
      <w:jc w:val="both"/>
      <w:rPr>
        <w:rFonts w:ascii="Arial" w:eastAsia="Arial" w:hAnsi="Arial" w:cs="Arial"/>
        <w:b/>
        <w:color w:val="5D6267"/>
        <w:sz w:val="22"/>
        <w:szCs w:val="22"/>
      </w:rPr>
    </w:pPr>
  </w:p>
  <w:p w14:paraId="4AC4C083" w14:textId="77777777" w:rsidR="000F19E3" w:rsidRDefault="000F19E3">
    <w:pPr>
      <w:spacing w:line="320" w:lineRule="auto"/>
      <w:jc w:val="both"/>
      <w:rPr>
        <w:rFonts w:ascii="Arial" w:eastAsia="Arial" w:hAnsi="Arial" w:cs="Arial"/>
        <w:b/>
        <w:color w:val="5D6267"/>
        <w:sz w:val="22"/>
        <w:szCs w:val="22"/>
      </w:rPr>
    </w:pPr>
  </w:p>
  <w:p w14:paraId="791A46BD" w14:textId="77777777" w:rsidR="000F19E3" w:rsidRDefault="000F19E3">
    <w:pPr>
      <w:pBdr>
        <w:top w:val="nil"/>
        <w:left w:val="nil"/>
        <w:bottom w:val="nil"/>
        <w:right w:val="nil"/>
        <w:between w:val="nil"/>
      </w:pBdr>
      <w:tabs>
        <w:tab w:val="center" w:pos="4153"/>
        <w:tab w:val="right" w:pos="8306"/>
      </w:tabs>
      <w:rPr>
        <w:color w:val="000000"/>
      </w:rPr>
    </w:pPr>
  </w:p>
  <w:p w14:paraId="0018C91C" w14:textId="77777777" w:rsidR="000F19E3" w:rsidRDefault="000F19E3">
    <w:pPr>
      <w:pBdr>
        <w:top w:val="nil"/>
        <w:left w:val="nil"/>
        <w:bottom w:val="nil"/>
        <w:right w:val="nil"/>
        <w:between w:val="nil"/>
      </w:pBdr>
      <w:tabs>
        <w:tab w:val="center" w:pos="4153"/>
        <w:tab w:val="right" w:pos="8306"/>
      </w:tabs>
      <w:rPr>
        <w:color w:val="000000"/>
      </w:rPr>
    </w:pPr>
  </w:p>
  <w:p w14:paraId="51E7E1CE"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color w:val="000000"/>
      </w:rPr>
      <w:drawing>
        <wp:inline distT="0" distB="0" distL="0" distR="0" wp14:anchorId="15A8E8F9" wp14:editId="0BFE4412">
          <wp:extent cx="1399488" cy="720346"/>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9488" cy="72034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E3"/>
    <w:rsid w:val="000F19E3"/>
    <w:rsid w:val="00302F52"/>
    <w:rsid w:val="00353435"/>
    <w:rsid w:val="0046139B"/>
    <w:rsid w:val="004A5CD1"/>
    <w:rsid w:val="007E710F"/>
    <w:rsid w:val="00BD7E61"/>
    <w:rsid w:val="00FD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0DC7"/>
  <w15:docId w15:val="{0D862FC6-0714-4F8A-BFC2-70EF353D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616566"/>
    <w:pPr>
      <w:tabs>
        <w:tab w:val="center" w:pos="4819"/>
        <w:tab w:val="right" w:pos="9638"/>
      </w:tabs>
    </w:pPr>
  </w:style>
  <w:style w:type="character" w:customStyle="1" w:styleId="FooterChar">
    <w:name w:val="Footer Char"/>
    <w:basedOn w:val="DefaultParagraphFont"/>
    <w:link w:val="Footer"/>
    <w:uiPriority w:val="99"/>
    <w:rsid w:val="00616566"/>
  </w:style>
  <w:style w:type="character" w:styleId="Hyperlink">
    <w:name w:val="Hyperlink"/>
    <w:basedOn w:val="DefaultParagraphFont"/>
    <w:uiPriority w:val="99"/>
    <w:unhideWhenUsed/>
    <w:rsid w:val="00616566"/>
    <w:rPr>
      <w:color w:val="0000FF" w:themeColor="hyperlink"/>
      <w:u w:val="single"/>
    </w:rPr>
  </w:style>
  <w:style w:type="table" w:styleId="TableGrid">
    <w:name w:val="Table Grid"/>
    <w:basedOn w:val="TableNormal"/>
    <w:uiPriority w:val="39"/>
    <w:rsid w:val="0002200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2008"/>
    <w:rPr>
      <w:sz w:val="20"/>
      <w:szCs w:val="20"/>
    </w:rPr>
  </w:style>
  <w:style w:type="character" w:customStyle="1" w:styleId="FootnoteTextChar">
    <w:name w:val="Footnote Text Char"/>
    <w:basedOn w:val="DefaultParagraphFont"/>
    <w:link w:val="FootnoteText"/>
    <w:uiPriority w:val="99"/>
    <w:semiHidden/>
    <w:rsid w:val="00022008"/>
    <w:rPr>
      <w:sz w:val="20"/>
      <w:szCs w:val="20"/>
    </w:rPr>
  </w:style>
  <w:style w:type="character" w:styleId="FootnoteReference">
    <w:name w:val="footnote reference"/>
    <w:basedOn w:val="DefaultParagraphFont"/>
    <w:uiPriority w:val="99"/>
    <w:semiHidden/>
    <w:unhideWhenUsed/>
    <w:rsid w:val="00022008"/>
    <w:rPr>
      <w:vertAlign w:val="superscript"/>
    </w:rPr>
  </w:style>
  <w:style w:type="paragraph" w:styleId="ListParagraph">
    <w:name w:val="List Paragraph"/>
    <w:basedOn w:val="Normal"/>
    <w:uiPriority w:val="34"/>
    <w:qFormat/>
    <w:rsid w:val="000C7D8E"/>
    <w:pPr>
      <w:ind w:left="720"/>
      <w:contextualSpacing/>
    </w:pPr>
  </w:style>
  <w:style w:type="character" w:styleId="UnresolvedMention">
    <w:name w:val="Unresolved Mention"/>
    <w:basedOn w:val="DefaultParagraphFont"/>
    <w:uiPriority w:val="99"/>
    <w:semiHidden/>
    <w:unhideWhenUsed/>
    <w:rsid w:val="00590929"/>
    <w:rPr>
      <w:color w:val="605E5C"/>
      <w:shd w:val="clear" w:color="auto" w:fill="E1DFDD"/>
    </w:rPr>
  </w:style>
  <w:style w:type="paragraph" w:customStyle="1" w:styleId="Normal1">
    <w:name w:val="Normal1"/>
    <w:rsid w:val="004A5CD1"/>
    <w:pPr>
      <w:ind w:left="142"/>
      <w:jc w:val="both"/>
    </w:pPr>
    <w:rPr>
      <w:rFonts w:ascii="Arial" w:eastAsia="Times New Roman" w:hAnsi="Arial" w:cs="Arial"/>
      <w:color w:val="000000"/>
    </w:rPr>
  </w:style>
  <w:style w:type="paragraph" w:styleId="NormalWeb">
    <w:name w:val="Normal (Web)"/>
    <w:basedOn w:val="Normal"/>
    <w:uiPriority w:val="99"/>
    <w:unhideWhenUsed/>
    <w:rsid w:val="0046139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6139B"/>
    <w:rPr>
      <w:rFonts w:asciiTheme="minorHAnsi" w:eastAsia="Times New Roman" w:hAnsi="Times New Roman" w:cs="Times New Roman"/>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ic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JGJ/FRgBISH3SW3V7e3rjia7A==">AMUW2mUbDhlZbSNxi9kj9XnzuJTfww8zrGCTmz21NSdBe0UW4qc7lOJaru1DlypLw5tMnPA4eQqad0LyLaCPCAJqkw6N7fTdHTpyGKnGn5SO/CAV/d7H18S7zd7207YIJ0MsZ918v6sZ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1704</Words>
  <Characters>9713</Characters>
  <Application>Microsoft Office Word</Application>
  <DocSecurity>0</DocSecurity>
  <Lines>80</Lines>
  <Paragraphs>22</Paragraphs>
  <ScaleCrop>false</ScaleCrop>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Restante Enrica</dc:creator>
  <cp:lastModifiedBy>Cristina Mule'</cp:lastModifiedBy>
  <cp:revision>7</cp:revision>
  <dcterms:created xsi:type="dcterms:W3CDTF">2022-10-14T18:09:00Z</dcterms:created>
  <dcterms:modified xsi:type="dcterms:W3CDTF">2024-04-17T15:47:00Z</dcterms:modified>
</cp:coreProperties>
</file>